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82" w:rsidRPr="00A844B7" w:rsidRDefault="00966B82" w:rsidP="00966B8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4B7">
        <w:rPr>
          <w:rFonts w:ascii="Times New Roman" w:hAnsi="Times New Roman" w:cs="Times New Roman"/>
          <w:b/>
          <w:sz w:val="28"/>
          <w:szCs w:val="28"/>
        </w:rPr>
        <w:t>LICEO SCIENTIFICO “INNOCENZO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4B7">
        <w:rPr>
          <w:rFonts w:ascii="Times New Roman" w:hAnsi="Times New Roman" w:cs="Times New Roman"/>
          <w:b/>
          <w:sz w:val="28"/>
          <w:szCs w:val="28"/>
        </w:rPr>
        <w:t>XII”</w:t>
      </w:r>
    </w:p>
    <w:p w:rsidR="00966B82" w:rsidRDefault="00966B82" w:rsidP="00966B8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PROGRAMMA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FISICA</w:t>
      </w:r>
    </w:p>
    <w:p w:rsidR="00966B82" w:rsidRDefault="00966B82" w:rsidP="00966B82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hAnsi="Times New Roman" w:cs="Times New Roman"/>
          <w:sz w:val="24"/>
          <w:szCs w:val="24"/>
        </w:rPr>
        <w:t>. D</w:t>
      </w:r>
    </w:p>
    <w:p w:rsidR="00966B82" w:rsidRDefault="00966B82" w:rsidP="00966B82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SCOLASTICO 2018/2019</w:t>
      </w:r>
    </w:p>
    <w:p w:rsidR="00966B82" w:rsidRDefault="00966B82" w:rsidP="00966B8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Ludovisi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Antonella</w:t>
      </w:r>
    </w:p>
    <w:p w:rsidR="004036AB" w:rsidRDefault="00966B82" w:rsidP="0096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Testo di riferimento: “Dalla mela di Newton al bosone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Higgs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(Vol.3), Ugo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Amaldi</w:t>
      </w:r>
      <w:proofErr w:type="spellEnd"/>
      <w:r>
        <w:rPr>
          <w:rFonts w:ascii="Times New Roman" w:hAnsi="Times New Roman" w:cs="Times New Roman"/>
          <w:sz w:val="24"/>
          <w:szCs w:val="24"/>
        </w:rPr>
        <w:t>, Zanichelli</w:t>
      </w:r>
    </w:p>
    <w:p w:rsidR="00966B82" w:rsidRDefault="00966B82" w:rsidP="00966B82">
      <w:pPr>
        <w:rPr>
          <w:rFonts w:ascii="Times New Roman" w:hAnsi="Times New Roman" w:cs="Times New Roman"/>
          <w:sz w:val="24"/>
          <w:szCs w:val="24"/>
        </w:rPr>
      </w:pPr>
    </w:p>
    <w:p w:rsidR="00966B82" w:rsidRDefault="00966B82" w:rsidP="00966B82">
      <w:pPr>
        <w:rPr>
          <w:b/>
          <w:sz w:val="28"/>
          <w:szCs w:val="28"/>
        </w:rPr>
      </w:pPr>
      <w:r>
        <w:rPr>
          <w:b/>
          <w:sz w:val="28"/>
          <w:szCs w:val="28"/>
        </w:rPr>
        <w:t>ENERGIA E LAVORO</w:t>
      </w:r>
    </w:p>
    <w:p w:rsidR="00966B82" w:rsidRDefault="00966B82" w:rsidP="00966B82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Definizione e calcolo del lavoro meccanico</w:t>
      </w:r>
    </w:p>
    <w:p w:rsidR="009660FF" w:rsidRDefault="009660FF" w:rsidP="00966B82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Energia cinetica e teorema dell’energia cinetica</w:t>
      </w:r>
    </w:p>
    <w:p w:rsidR="009660FF" w:rsidRDefault="009660FF" w:rsidP="00966B82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Forze conse</w:t>
      </w:r>
      <w:r w:rsidR="00151DF9">
        <w:rPr>
          <w:sz w:val="24"/>
          <w:szCs w:val="24"/>
        </w:rPr>
        <w:t>rvative e definizione dell’energia</w:t>
      </w:r>
      <w:r>
        <w:rPr>
          <w:sz w:val="24"/>
          <w:szCs w:val="24"/>
        </w:rPr>
        <w:t xml:space="preserve"> potenziale</w:t>
      </w:r>
    </w:p>
    <w:p w:rsidR="00707CCF" w:rsidRDefault="00707CCF" w:rsidP="00966B82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Energia potenziale della forza peso</w:t>
      </w:r>
    </w:p>
    <w:p w:rsidR="009660FF" w:rsidRDefault="00707CCF" w:rsidP="00966B82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9660FF">
        <w:rPr>
          <w:sz w:val="24"/>
          <w:szCs w:val="24"/>
        </w:rPr>
        <w:t>nergia potenziale elastica</w:t>
      </w:r>
    </w:p>
    <w:p w:rsidR="009660FF" w:rsidRDefault="009660FF" w:rsidP="00966B82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Principio di conservazione dell’energia meccanica</w:t>
      </w:r>
    </w:p>
    <w:p w:rsidR="00707CCF" w:rsidRDefault="00707CCF" w:rsidP="00966B82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 forze non conservative e il teorema lavoro-energia</w:t>
      </w:r>
    </w:p>
    <w:p w:rsidR="009660FF" w:rsidRDefault="009660FF" w:rsidP="00966B82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Potenza media e potenza istantanea</w:t>
      </w:r>
    </w:p>
    <w:p w:rsidR="00151DF9" w:rsidRPr="00707CCF" w:rsidRDefault="009660FF" w:rsidP="00707CCF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Problemi ed applicazioni</w:t>
      </w:r>
    </w:p>
    <w:p w:rsidR="009660FF" w:rsidRDefault="009660FF" w:rsidP="009660FF">
      <w:pPr>
        <w:pStyle w:val="Paragrafoelenco"/>
        <w:rPr>
          <w:sz w:val="24"/>
          <w:szCs w:val="24"/>
        </w:rPr>
      </w:pPr>
    </w:p>
    <w:p w:rsidR="009660FF" w:rsidRDefault="009660FF" w:rsidP="009660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QUANTITA’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MOTO</w:t>
      </w:r>
    </w:p>
    <w:p w:rsidR="009660FF" w:rsidRDefault="009660FF" w:rsidP="009660FF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Quantità di moto e impulso di una forza: teorema dell’impulso</w:t>
      </w:r>
    </w:p>
    <w:p w:rsidR="00151DF9" w:rsidRPr="00151DF9" w:rsidRDefault="00151DF9" w:rsidP="00151DF9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151DF9">
        <w:rPr>
          <w:rFonts w:cstheme="minorHAnsi"/>
          <w:sz w:val="24"/>
          <w:szCs w:val="24"/>
        </w:rPr>
        <w:t xml:space="preserve">La legge di conservazione della quantità di moto  in un sistema isolato. </w:t>
      </w:r>
    </w:p>
    <w:p w:rsidR="00151DF9" w:rsidRDefault="00151DF9" w:rsidP="00151DF9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151DF9">
        <w:rPr>
          <w:rFonts w:cstheme="minorHAnsi"/>
          <w:sz w:val="24"/>
          <w:szCs w:val="24"/>
        </w:rPr>
        <w:t>Urti elastici e anelastici in una e in due dimensioni</w:t>
      </w:r>
      <w:r>
        <w:rPr>
          <w:sz w:val="24"/>
          <w:szCs w:val="24"/>
        </w:rPr>
        <w:t xml:space="preserve"> </w:t>
      </w:r>
    </w:p>
    <w:p w:rsidR="009660FF" w:rsidRDefault="009660FF" w:rsidP="00151DF9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Centro di massa di un sistema di punti materiali: moto del centro di massa di un sistema isolato e non isolato</w:t>
      </w:r>
    </w:p>
    <w:p w:rsidR="009660FF" w:rsidRDefault="009660FF" w:rsidP="009660FF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Problemi ed applicazioni</w:t>
      </w:r>
    </w:p>
    <w:p w:rsidR="009660FF" w:rsidRPr="00151DF9" w:rsidRDefault="00151DF9" w:rsidP="00151DF9">
      <w:pPr>
        <w:spacing w:after="12" w:line="239" w:lineRule="auto"/>
        <w:ind w:left="720"/>
        <w:rPr>
          <w:rFonts w:cstheme="minorHAnsi"/>
          <w:sz w:val="24"/>
          <w:szCs w:val="24"/>
        </w:rPr>
      </w:pPr>
      <w:r w:rsidRPr="00151DF9">
        <w:rPr>
          <w:rFonts w:cstheme="minorHAnsi"/>
          <w:sz w:val="24"/>
          <w:szCs w:val="24"/>
        </w:rPr>
        <w:t xml:space="preserve"> </w:t>
      </w:r>
    </w:p>
    <w:p w:rsidR="009660FF" w:rsidRDefault="009660FF" w:rsidP="009660FF">
      <w:pPr>
        <w:rPr>
          <w:b/>
          <w:sz w:val="28"/>
          <w:szCs w:val="28"/>
        </w:rPr>
      </w:pPr>
      <w:r>
        <w:rPr>
          <w:b/>
          <w:sz w:val="28"/>
          <w:szCs w:val="28"/>
        </w:rPr>
        <w:t>IL MOMENTO ANGOLARE</w:t>
      </w:r>
    </w:p>
    <w:p w:rsidR="009660FF" w:rsidRPr="009660FF" w:rsidRDefault="009660FF" w:rsidP="009660FF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Definizione di momento di una forza e momento angolare</w:t>
      </w:r>
    </w:p>
    <w:p w:rsidR="009660FF" w:rsidRPr="009660FF" w:rsidRDefault="009660FF" w:rsidP="009660FF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Calcolo del momento angolare rispetto al centro della traiettoria di un punto materiale che percorre una traiettoria circolare di moto circolare uniforme.</w:t>
      </w:r>
    </w:p>
    <w:p w:rsidR="009660FF" w:rsidRPr="009660FF" w:rsidRDefault="009660FF" w:rsidP="009660FF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Momento angolare di un sistema di punti materiali</w:t>
      </w:r>
    </w:p>
    <w:p w:rsidR="009660FF" w:rsidRPr="009660FF" w:rsidRDefault="009660FF" w:rsidP="009660FF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Momento risultante di un sistema di forze: caso del</w:t>
      </w:r>
      <w:r w:rsidR="00151DF9">
        <w:rPr>
          <w:sz w:val="24"/>
          <w:szCs w:val="24"/>
        </w:rPr>
        <w:t>l</w:t>
      </w:r>
      <w:r>
        <w:rPr>
          <w:sz w:val="24"/>
          <w:szCs w:val="24"/>
        </w:rPr>
        <w:t>a coppia di forze</w:t>
      </w:r>
    </w:p>
    <w:p w:rsidR="009660FF" w:rsidRPr="009660FF" w:rsidRDefault="009660FF" w:rsidP="009660FF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Relazione fra momento risultante delle forze esterne e momento angolare</w:t>
      </w:r>
    </w:p>
    <w:p w:rsidR="009660FF" w:rsidRPr="003A724C" w:rsidRDefault="003A724C" w:rsidP="009660FF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Principio di conservazione del momento angolare</w:t>
      </w:r>
    </w:p>
    <w:p w:rsidR="003A724C" w:rsidRPr="003A724C" w:rsidRDefault="003A724C" w:rsidP="009660FF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>Momento d’inerzia di un sistema di punti e di un corpo rigido ed energia cinetica di rotazione</w:t>
      </w:r>
    </w:p>
    <w:p w:rsidR="003A724C" w:rsidRPr="003A724C" w:rsidRDefault="003A724C" w:rsidP="009660FF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Rotazione di un corpo rigido attorno ad un asse fisso</w:t>
      </w:r>
    </w:p>
    <w:p w:rsidR="003A724C" w:rsidRPr="003A724C" w:rsidRDefault="003A724C" w:rsidP="009660FF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Problemi ed applicazioni</w:t>
      </w:r>
    </w:p>
    <w:p w:rsidR="003A724C" w:rsidRDefault="003A724C" w:rsidP="003A724C">
      <w:pPr>
        <w:rPr>
          <w:b/>
          <w:sz w:val="28"/>
          <w:szCs w:val="28"/>
        </w:rPr>
      </w:pPr>
    </w:p>
    <w:p w:rsidR="003A724C" w:rsidRDefault="003A724C" w:rsidP="003A724C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GRAVITAZIONE</w:t>
      </w:r>
    </w:p>
    <w:p w:rsidR="003A724C" w:rsidRDefault="003A724C" w:rsidP="003A724C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 legge di Gravitazione Universale</w:t>
      </w:r>
    </w:p>
    <w:p w:rsidR="003A724C" w:rsidRDefault="003A724C" w:rsidP="003A724C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Il moto dei pianeti e le leggi Keplero</w:t>
      </w:r>
    </w:p>
    <w:p w:rsidR="003A724C" w:rsidRDefault="003A724C" w:rsidP="003A724C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Moto del satellite in orbita</w:t>
      </w:r>
      <w:r w:rsidR="009130FA">
        <w:rPr>
          <w:sz w:val="24"/>
          <w:szCs w:val="24"/>
        </w:rPr>
        <w:t xml:space="preserve"> circolare</w:t>
      </w:r>
      <w:r>
        <w:rPr>
          <w:sz w:val="24"/>
          <w:szCs w:val="24"/>
        </w:rPr>
        <w:t xml:space="preserve"> attorno ad un pianeta</w:t>
      </w:r>
    </w:p>
    <w:p w:rsidR="009130FA" w:rsidRDefault="009130FA" w:rsidP="003A724C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Il campo gravitazionale</w:t>
      </w:r>
    </w:p>
    <w:p w:rsidR="003A724C" w:rsidRDefault="003A724C" w:rsidP="003A724C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Energia potenziale gravitazionale e velocità di fuga da un pianeta</w:t>
      </w:r>
    </w:p>
    <w:p w:rsidR="00ED0D9B" w:rsidRPr="00ED0D9B" w:rsidRDefault="003A724C" w:rsidP="00ED0D9B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ED0D9B">
        <w:rPr>
          <w:sz w:val="24"/>
          <w:szCs w:val="24"/>
        </w:rPr>
        <w:t>Problemi ed applicazioni</w:t>
      </w:r>
      <w:r w:rsidR="00ED0D9B" w:rsidRPr="00ED0D9B">
        <w:rPr>
          <w:rFonts w:cstheme="minorHAnsi"/>
          <w:sz w:val="16"/>
        </w:rPr>
        <w:t xml:space="preserve"> </w:t>
      </w:r>
    </w:p>
    <w:p w:rsidR="00ED0D9B" w:rsidRDefault="00ED0D9B" w:rsidP="00ED0D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TEMPERATURA </w:t>
      </w:r>
    </w:p>
    <w:p w:rsidR="00ED0D9B" w:rsidRPr="00ED0D9B" w:rsidRDefault="00ED0D9B" w:rsidP="00ED0D9B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Temperatura e calore</w:t>
      </w:r>
    </w:p>
    <w:p w:rsidR="00ED0D9B" w:rsidRDefault="00ED0D9B" w:rsidP="00ED0D9B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Scale termometriche</w:t>
      </w:r>
    </w:p>
    <w:p w:rsidR="00ED0D9B" w:rsidRDefault="00ED0D9B" w:rsidP="00ED0D9B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Equilibrio termico e principio zero della termodinamica</w:t>
      </w:r>
    </w:p>
    <w:p w:rsidR="00ED0D9B" w:rsidRDefault="00ED0D9B" w:rsidP="00ED0D9B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 dilatazione lineare dei solidi</w:t>
      </w:r>
    </w:p>
    <w:p w:rsidR="00ED0D9B" w:rsidRDefault="00ED0D9B" w:rsidP="00ED0D9B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 dilatazione volumica dei solidi</w:t>
      </w:r>
    </w:p>
    <w:p w:rsidR="00ED0D9B" w:rsidRDefault="00ED0D9B" w:rsidP="00ED0D9B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 dilatazione volumica dei liquidi</w:t>
      </w:r>
    </w:p>
    <w:p w:rsidR="00ED0D9B" w:rsidRDefault="00ED0D9B" w:rsidP="00ED0D9B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 trasformazioni di un gas</w:t>
      </w:r>
    </w:p>
    <w:p w:rsidR="00ED0D9B" w:rsidRDefault="00ED0D9B" w:rsidP="00ED0D9B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La prima e la seconda legge di </w:t>
      </w:r>
      <w:proofErr w:type="spellStart"/>
      <w:r>
        <w:rPr>
          <w:sz w:val="24"/>
          <w:szCs w:val="24"/>
        </w:rPr>
        <w:t>Gay-Lussac</w:t>
      </w:r>
      <w:proofErr w:type="spellEnd"/>
    </w:p>
    <w:p w:rsidR="00ED0D9B" w:rsidRDefault="00ED0D9B" w:rsidP="00ED0D9B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 legge di Boyle</w:t>
      </w:r>
    </w:p>
    <w:p w:rsidR="00DF45EC" w:rsidRDefault="00DF45EC" w:rsidP="00ED0D9B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Unita di massa atomica e la massa molecolare</w:t>
      </w:r>
    </w:p>
    <w:p w:rsidR="00DF45EC" w:rsidRDefault="00DF45EC" w:rsidP="00ED0D9B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 mole, il numero di moli</w:t>
      </w:r>
    </w:p>
    <w:p w:rsidR="00DF45EC" w:rsidRDefault="00DF45EC" w:rsidP="00ED0D9B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Il numero di </w:t>
      </w:r>
      <w:proofErr w:type="spellStart"/>
      <w:r>
        <w:rPr>
          <w:sz w:val="24"/>
          <w:szCs w:val="24"/>
        </w:rPr>
        <w:t>avogadro</w:t>
      </w:r>
      <w:proofErr w:type="spellEnd"/>
    </w:p>
    <w:p w:rsidR="00DF45EC" w:rsidRDefault="00DF45EC" w:rsidP="00ED0D9B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 massa molare</w:t>
      </w:r>
    </w:p>
    <w:p w:rsidR="00DF45EC" w:rsidRDefault="00DF45EC" w:rsidP="00ED0D9B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Il gas perfetto e l’equazione di stato del gas perfetto</w:t>
      </w:r>
    </w:p>
    <w:p w:rsidR="009130FA" w:rsidRPr="00ED0D9B" w:rsidRDefault="009130FA" w:rsidP="009130F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ED0D9B">
        <w:rPr>
          <w:sz w:val="24"/>
          <w:szCs w:val="24"/>
        </w:rPr>
        <w:t>Problemi ed applicazioni</w:t>
      </w:r>
      <w:r w:rsidRPr="00ED0D9B">
        <w:rPr>
          <w:rFonts w:cstheme="minorHAnsi"/>
          <w:sz w:val="16"/>
        </w:rPr>
        <w:t xml:space="preserve"> </w:t>
      </w:r>
    </w:p>
    <w:p w:rsidR="009130FA" w:rsidRDefault="009130FA" w:rsidP="009130FA">
      <w:pPr>
        <w:pStyle w:val="Paragrafoelenco"/>
        <w:rPr>
          <w:sz w:val="24"/>
          <w:szCs w:val="24"/>
        </w:rPr>
      </w:pPr>
    </w:p>
    <w:p w:rsidR="00DF45EC" w:rsidRPr="00DF45EC" w:rsidRDefault="00DF45EC" w:rsidP="00DF45EC">
      <w:pPr>
        <w:rPr>
          <w:b/>
          <w:sz w:val="28"/>
          <w:szCs w:val="28"/>
        </w:rPr>
      </w:pPr>
      <w:r>
        <w:rPr>
          <w:b/>
          <w:sz w:val="28"/>
          <w:szCs w:val="28"/>
        </w:rPr>
        <w:t>IL CALORE</w:t>
      </w:r>
    </w:p>
    <w:p w:rsidR="00ED0D9B" w:rsidRDefault="00ED0D9B" w:rsidP="00ED0D9B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Calore ed energia interna</w:t>
      </w:r>
    </w:p>
    <w:p w:rsidR="00ED0D9B" w:rsidRDefault="00ED0D9B" w:rsidP="00ED0D9B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Unità di misura del calore, equivalente meccanico della caloria</w:t>
      </w:r>
    </w:p>
    <w:p w:rsidR="00ED0D9B" w:rsidRDefault="00ED0D9B" w:rsidP="00ED0D9B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Capacità termica e calore specifico</w:t>
      </w:r>
    </w:p>
    <w:p w:rsidR="00ED0D9B" w:rsidRDefault="00ED0D9B" w:rsidP="00ED0D9B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Il calorimetro</w:t>
      </w:r>
    </w:p>
    <w:p w:rsidR="00DF45EC" w:rsidRDefault="00DF45EC" w:rsidP="00ED0D9B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Equazione fondamentale della termologia</w:t>
      </w:r>
    </w:p>
    <w:p w:rsidR="00DF45EC" w:rsidRDefault="00DF45EC" w:rsidP="00ED0D9B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Conduzione, convenzione e irraggiamento</w:t>
      </w:r>
    </w:p>
    <w:p w:rsidR="009130FA" w:rsidRPr="00ED0D9B" w:rsidRDefault="009130FA" w:rsidP="009130FA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ED0D9B">
        <w:rPr>
          <w:sz w:val="24"/>
          <w:szCs w:val="24"/>
        </w:rPr>
        <w:lastRenderedPageBreak/>
        <w:t>Problemi ed applicazioni</w:t>
      </w:r>
      <w:r w:rsidRPr="00ED0D9B">
        <w:rPr>
          <w:rFonts w:cstheme="minorHAnsi"/>
          <w:sz w:val="16"/>
        </w:rPr>
        <w:t xml:space="preserve"> </w:t>
      </w:r>
    </w:p>
    <w:p w:rsidR="009130FA" w:rsidRDefault="009130FA" w:rsidP="009130FA">
      <w:pPr>
        <w:pStyle w:val="Paragrafoelenco"/>
        <w:rPr>
          <w:sz w:val="24"/>
          <w:szCs w:val="24"/>
        </w:rPr>
      </w:pPr>
    </w:p>
    <w:p w:rsidR="00DF45EC" w:rsidRDefault="00DF45EC" w:rsidP="00DF45EC">
      <w:pPr>
        <w:rPr>
          <w:b/>
          <w:sz w:val="28"/>
          <w:szCs w:val="28"/>
        </w:rPr>
      </w:pPr>
      <w:r>
        <w:rPr>
          <w:b/>
          <w:sz w:val="28"/>
          <w:szCs w:val="28"/>
        </w:rPr>
        <w:t>IL MODELLO MICROSCOPICO DELLA MATERIA</w:t>
      </w:r>
    </w:p>
    <w:p w:rsidR="00DF45EC" w:rsidRPr="00DF45EC" w:rsidRDefault="00DF45EC" w:rsidP="00DF45EC">
      <w:pPr>
        <w:pStyle w:val="Paragrafoelenco"/>
        <w:numPr>
          <w:ilvl w:val="0"/>
          <w:numId w:val="13"/>
        </w:numPr>
        <w:rPr>
          <w:sz w:val="24"/>
          <w:szCs w:val="24"/>
        </w:rPr>
      </w:pPr>
      <w:r w:rsidRPr="00DF45EC">
        <w:rPr>
          <w:rFonts w:cstheme="minorHAnsi"/>
          <w:sz w:val="24"/>
          <w:szCs w:val="24"/>
        </w:rPr>
        <w:t>Il moto browniano</w:t>
      </w:r>
    </w:p>
    <w:p w:rsidR="00DF45EC" w:rsidRPr="00DF45EC" w:rsidRDefault="00DF45EC" w:rsidP="00DF45EC">
      <w:pPr>
        <w:pStyle w:val="Paragrafoelenco"/>
        <w:numPr>
          <w:ilvl w:val="0"/>
          <w:numId w:val="13"/>
        </w:numPr>
        <w:rPr>
          <w:sz w:val="24"/>
          <w:szCs w:val="24"/>
        </w:rPr>
      </w:pPr>
      <w:r w:rsidRPr="00DF45EC">
        <w:rPr>
          <w:rFonts w:cstheme="minorHAnsi"/>
          <w:sz w:val="24"/>
          <w:szCs w:val="24"/>
        </w:rPr>
        <w:t>Il modello microscopico di gas perfetto</w:t>
      </w:r>
    </w:p>
    <w:p w:rsidR="00DF45EC" w:rsidRPr="00DF45EC" w:rsidRDefault="00DF45EC" w:rsidP="00DF45EC">
      <w:pPr>
        <w:pStyle w:val="Paragrafoelenco"/>
        <w:numPr>
          <w:ilvl w:val="0"/>
          <w:numId w:val="13"/>
        </w:numPr>
        <w:rPr>
          <w:sz w:val="24"/>
          <w:szCs w:val="24"/>
        </w:rPr>
      </w:pPr>
      <w:r w:rsidRPr="00DF45EC">
        <w:rPr>
          <w:rFonts w:cstheme="minorHAnsi"/>
          <w:sz w:val="24"/>
          <w:szCs w:val="24"/>
        </w:rPr>
        <w:t>Il calcolo della pressione del gas perfetto</w:t>
      </w:r>
    </w:p>
    <w:p w:rsidR="00DF45EC" w:rsidRPr="00DF45EC" w:rsidRDefault="00DF45EC" w:rsidP="00DF45EC">
      <w:pPr>
        <w:pStyle w:val="Paragrafoelenco"/>
        <w:numPr>
          <w:ilvl w:val="0"/>
          <w:numId w:val="13"/>
        </w:numPr>
        <w:rPr>
          <w:sz w:val="24"/>
          <w:szCs w:val="24"/>
        </w:rPr>
      </w:pPr>
      <w:r w:rsidRPr="00DF45EC">
        <w:rPr>
          <w:rFonts w:cstheme="minorHAnsi"/>
          <w:sz w:val="24"/>
          <w:szCs w:val="24"/>
        </w:rPr>
        <w:t>La temperatura dal punto di vista microscopico</w:t>
      </w:r>
    </w:p>
    <w:p w:rsidR="00DF45EC" w:rsidRPr="00DF45EC" w:rsidRDefault="00DF45EC" w:rsidP="00DF45EC">
      <w:pPr>
        <w:pStyle w:val="Paragrafoelenco"/>
        <w:numPr>
          <w:ilvl w:val="0"/>
          <w:numId w:val="13"/>
        </w:numPr>
        <w:rPr>
          <w:sz w:val="24"/>
          <w:szCs w:val="24"/>
        </w:rPr>
      </w:pPr>
      <w:r w:rsidRPr="00DF45EC">
        <w:rPr>
          <w:rFonts w:cstheme="minorHAnsi"/>
          <w:sz w:val="24"/>
          <w:szCs w:val="24"/>
        </w:rPr>
        <w:t>La velocità quadratica media</w:t>
      </w:r>
    </w:p>
    <w:p w:rsidR="00DF45EC" w:rsidRPr="009130FA" w:rsidRDefault="00DF45EC" w:rsidP="00DF45EC">
      <w:pPr>
        <w:pStyle w:val="Paragrafoelenco"/>
        <w:numPr>
          <w:ilvl w:val="0"/>
          <w:numId w:val="13"/>
        </w:numPr>
        <w:rPr>
          <w:sz w:val="24"/>
          <w:szCs w:val="24"/>
        </w:rPr>
      </w:pPr>
      <w:r w:rsidRPr="00DF45EC">
        <w:rPr>
          <w:rFonts w:cstheme="minorHAnsi"/>
          <w:sz w:val="24"/>
          <w:szCs w:val="24"/>
        </w:rPr>
        <w:t>L’energia interna</w:t>
      </w:r>
      <w:r w:rsidR="009130FA">
        <w:rPr>
          <w:rFonts w:cstheme="minorHAnsi"/>
          <w:sz w:val="24"/>
          <w:szCs w:val="24"/>
        </w:rPr>
        <w:t xml:space="preserve"> di un gas perfetto e di un gas reale</w:t>
      </w:r>
    </w:p>
    <w:p w:rsidR="009130FA" w:rsidRPr="00ED0D9B" w:rsidRDefault="009130FA" w:rsidP="009130FA">
      <w:pPr>
        <w:pStyle w:val="Paragrafoelenco"/>
        <w:numPr>
          <w:ilvl w:val="0"/>
          <w:numId w:val="13"/>
        </w:numPr>
        <w:rPr>
          <w:sz w:val="24"/>
          <w:szCs w:val="24"/>
        </w:rPr>
      </w:pPr>
      <w:r w:rsidRPr="00ED0D9B">
        <w:rPr>
          <w:sz w:val="24"/>
          <w:szCs w:val="24"/>
        </w:rPr>
        <w:t>Problemi ed applicazioni</w:t>
      </w:r>
      <w:r w:rsidRPr="00ED0D9B">
        <w:rPr>
          <w:rFonts w:cstheme="minorHAnsi"/>
          <w:sz w:val="16"/>
        </w:rPr>
        <w:t xml:space="preserve"> </w:t>
      </w:r>
    </w:p>
    <w:p w:rsidR="009130FA" w:rsidRPr="00DF45EC" w:rsidRDefault="009130FA" w:rsidP="009130FA">
      <w:pPr>
        <w:pStyle w:val="Paragrafoelenco"/>
        <w:rPr>
          <w:sz w:val="24"/>
          <w:szCs w:val="24"/>
        </w:rPr>
      </w:pPr>
    </w:p>
    <w:p w:rsidR="00ED0D9B" w:rsidRPr="00ED0D9B" w:rsidRDefault="00ED0D9B" w:rsidP="00ED0D9B">
      <w:pPr>
        <w:numPr>
          <w:ilvl w:val="0"/>
          <w:numId w:val="6"/>
        </w:numPr>
        <w:spacing w:after="2" w:line="223" w:lineRule="auto"/>
        <w:ind w:left="147" w:hanging="142"/>
        <w:rPr>
          <w:rFonts w:cstheme="minorHAnsi"/>
        </w:rPr>
      </w:pPr>
    </w:p>
    <w:p w:rsidR="003A724C" w:rsidRDefault="00151DF9" w:rsidP="003A724C">
      <w:pPr>
        <w:rPr>
          <w:sz w:val="24"/>
          <w:szCs w:val="24"/>
        </w:rPr>
      </w:pPr>
      <w:r>
        <w:rPr>
          <w:sz w:val="24"/>
          <w:szCs w:val="24"/>
        </w:rPr>
        <w:t>Anzio, 01/06/2019</w:t>
      </w:r>
    </w:p>
    <w:p w:rsidR="00151DF9" w:rsidRDefault="00151DF9" w:rsidP="003A724C">
      <w:pPr>
        <w:rPr>
          <w:sz w:val="24"/>
          <w:szCs w:val="24"/>
        </w:rPr>
      </w:pPr>
      <w:r>
        <w:rPr>
          <w:sz w:val="24"/>
          <w:szCs w:val="24"/>
        </w:rPr>
        <w:t>Alunni                                                                                                                              Docente</w:t>
      </w:r>
    </w:p>
    <w:p w:rsidR="00151DF9" w:rsidRPr="003A724C" w:rsidRDefault="00151DF9" w:rsidP="003A72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Prof.ssa </w:t>
      </w:r>
      <w:proofErr w:type="spellStart"/>
      <w:r>
        <w:rPr>
          <w:sz w:val="24"/>
          <w:szCs w:val="24"/>
        </w:rPr>
        <w:t>Ludovisi</w:t>
      </w:r>
      <w:proofErr w:type="spellEnd"/>
      <w:r>
        <w:rPr>
          <w:sz w:val="24"/>
          <w:szCs w:val="24"/>
        </w:rPr>
        <w:t xml:space="preserve"> Antonella</w:t>
      </w:r>
    </w:p>
    <w:p w:rsidR="003A724C" w:rsidRPr="003A724C" w:rsidRDefault="003A724C" w:rsidP="003A724C">
      <w:pPr>
        <w:rPr>
          <w:b/>
          <w:sz w:val="24"/>
          <w:szCs w:val="24"/>
        </w:rPr>
      </w:pPr>
    </w:p>
    <w:p w:rsidR="009660FF" w:rsidRDefault="009660FF" w:rsidP="009660FF">
      <w:pPr>
        <w:rPr>
          <w:b/>
          <w:sz w:val="28"/>
          <w:szCs w:val="28"/>
        </w:rPr>
      </w:pPr>
    </w:p>
    <w:p w:rsidR="009660FF" w:rsidRDefault="009660FF" w:rsidP="009660FF">
      <w:pPr>
        <w:rPr>
          <w:b/>
          <w:sz w:val="28"/>
          <w:szCs w:val="28"/>
        </w:rPr>
      </w:pPr>
    </w:p>
    <w:p w:rsidR="009660FF" w:rsidRPr="009660FF" w:rsidRDefault="009660FF" w:rsidP="009660FF">
      <w:pPr>
        <w:rPr>
          <w:b/>
          <w:sz w:val="28"/>
          <w:szCs w:val="28"/>
        </w:rPr>
      </w:pPr>
    </w:p>
    <w:p w:rsidR="009660FF" w:rsidRPr="009660FF" w:rsidRDefault="009660FF" w:rsidP="009660FF">
      <w:pPr>
        <w:rPr>
          <w:b/>
          <w:sz w:val="28"/>
          <w:szCs w:val="28"/>
        </w:rPr>
      </w:pPr>
    </w:p>
    <w:p w:rsidR="009660FF" w:rsidRPr="009660FF" w:rsidRDefault="009660FF" w:rsidP="009660FF">
      <w:pPr>
        <w:rPr>
          <w:sz w:val="24"/>
          <w:szCs w:val="24"/>
        </w:rPr>
      </w:pPr>
    </w:p>
    <w:p w:rsidR="00966B82" w:rsidRPr="009660FF" w:rsidRDefault="00966B82" w:rsidP="009660FF">
      <w:pPr>
        <w:rPr>
          <w:sz w:val="24"/>
          <w:szCs w:val="24"/>
        </w:rPr>
      </w:pPr>
    </w:p>
    <w:sectPr w:rsidR="00966B82" w:rsidRPr="009660FF" w:rsidSect="00403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E60"/>
    <w:multiLevelType w:val="hybridMultilevel"/>
    <w:tmpl w:val="BBC05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1A1E"/>
    <w:multiLevelType w:val="hybridMultilevel"/>
    <w:tmpl w:val="2D2C3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449DB"/>
    <w:multiLevelType w:val="hybridMultilevel"/>
    <w:tmpl w:val="3AFAD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083B"/>
    <w:multiLevelType w:val="hybridMultilevel"/>
    <w:tmpl w:val="BAEA23F2"/>
    <w:lvl w:ilvl="0" w:tplc="833E73FC">
      <w:start w:val="1"/>
      <w:numFmt w:val="bullet"/>
      <w:lvlText w:val="•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BE41CA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0A566A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54E313E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36AE0E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246F64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D8819A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522B966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2A9448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EA5BA5"/>
    <w:multiLevelType w:val="hybridMultilevel"/>
    <w:tmpl w:val="2EC49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C2D2C"/>
    <w:multiLevelType w:val="hybridMultilevel"/>
    <w:tmpl w:val="7BF83ABC"/>
    <w:lvl w:ilvl="0" w:tplc="AA946C9A">
      <w:start w:val="1"/>
      <w:numFmt w:val="bullet"/>
      <w:lvlText w:val="•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122256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1AB89A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029602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781E5A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092E09E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02CAA2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CA87884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C6EEC60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5B3AC6"/>
    <w:multiLevelType w:val="hybridMultilevel"/>
    <w:tmpl w:val="E0081B62"/>
    <w:lvl w:ilvl="0" w:tplc="F3406F58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C46D64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286A44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248A61C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7EA6F8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16AD48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57A4014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B129D42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3C14EA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EA6195"/>
    <w:multiLevelType w:val="hybridMultilevel"/>
    <w:tmpl w:val="AB38F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6997"/>
    <w:multiLevelType w:val="hybridMultilevel"/>
    <w:tmpl w:val="0884F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16E5B"/>
    <w:multiLevelType w:val="hybridMultilevel"/>
    <w:tmpl w:val="D1E6D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23FA0"/>
    <w:multiLevelType w:val="hybridMultilevel"/>
    <w:tmpl w:val="456ED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92D2D"/>
    <w:multiLevelType w:val="hybridMultilevel"/>
    <w:tmpl w:val="A0043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C78AA"/>
    <w:multiLevelType w:val="hybridMultilevel"/>
    <w:tmpl w:val="BBF8A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76FA3"/>
    <w:multiLevelType w:val="hybridMultilevel"/>
    <w:tmpl w:val="1BDC0E7E"/>
    <w:lvl w:ilvl="0" w:tplc="6C14C8AA">
      <w:start w:val="1"/>
      <w:numFmt w:val="bullet"/>
      <w:lvlText w:val="•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067472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F1AC1D2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B660CC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1285092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F0BFB4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6F6DF0E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6686AF8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D1EBDEC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6175CC"/>
    <w:multiLevelType w:val="hybridMultilevel"/>
    <w:tmpl w:val="E8AED89A"/>
    <w:lvl w:ilvl="0" w:tplc="10E0DB2E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A28597C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F403EA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860B00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7625BA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6C5BE8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0EAAAC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B8A26BE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CFCF7C6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2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6B82"/>
    <w:rsid w:val="000D0BAC"/>
    <w:rsid w:val="00151DF9"/>
    <w:rsid w:val="003A724C"/>
    <w:rsid w:val="004036AB"/>
    <w:rsid w:val="00707CCF"/>
    <w:rsid w:val="009130FA"/>
    <w:rsid w:val="009660FF"/>
    <w:rsid w:val="00966B82"/>
    <w:rsid w:val="00DF45EC"/>
    <w:rsid w:val="00ED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B8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B82"/>
    <w:pPr>
      <w:ind w:left="720"/>
      <w:contextualSpacing/>
    </w:pPr>
  </w:style>
  <w:style w:type="table" w:customStyle="1" w:styleId="TableGrid">
    <w:name w:val="TableGrid"/>
    <w:rsid w:val="00DF45E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2019-06-01T12:00:00Z</dcterms:created>
  <dcterms:modified xsi:type="dcterms:W3CDTF">2019-06-01T22:01:00Z</dcterms:modified>
</cp:coreProperties>
</file>