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59" w:before="0" w:after="160"/>
        <w:ind w:left="720" w:right="290" w:firstLine="0"/>
        <w:rPr>
          <w:position w:val="0"/>
          <w:sz w:val="28"/>
          <w:szCs w:val="28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386080" cy="442595"/>
            <wp:effectExtent l="0" t="0" r="0" b="0"/>
            <wp:docPr id="9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2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44323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MINISTERO DELL'ISTRUZIONE, DELL'UNIVERSITÀ E DELLA RICERCA</w:t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UFFICIO SCOLASTICO REGIONALE PER IL LAZIO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40"/>
          <w:szCs w:val="40"/>
          <w:rFonts w:ascii="Arial" w:eastAsia="Arial" w:hAnsi="Arial" w:hint="default"/>
        </w:rPr>
      </w:pPr>
      <w:r>
        <w:rPr>
          <w:b w:val="1"/>
          <w:position w:val="0"/>
          <w:sz w:val="40"/>
          <w:szCs w:val="40"/>
          <w:rFonts w:ascii="Arial" w:eastAsia="Arial" w:hAnsi="Arial" w:hint="default"/>
        </w:rPr>
        <w:t xml:space="preserve">Liceo Scientifico statale “Innocenzo XII” </w:t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40"/>
          <w:szCs w:val="40"/>
          <w:rFonts w:ascii="Arial" w:eastAsia="Arial" w:hAnsi="Arial" w:hint="default"/>
        </w:rPr>
      </w:pPr>
      <w:r>
        <w:rPr>
          <w:b w:val="1"/>
          <w:position w:val="0"/>
          <w:sz w:val="40"/>
          <w:szCs w:val="40"/>
          <w:rFonts w:ascii="Arial" w:eastAsia="Arial" w:hAnsi="Arial" w:hint="default"/>
        </w:rPr>
        <w:t xml:space="preserve">Anzio (Roma)</w:t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40"/>
          <w:szCs w:val="40"/>
          <w:rFonts w:ascii="Arial" w:eastAsia="Arial" w:hAnsi="Arial" w:hint="default"/>
        </w:rPr>
      </w:pPr>
      <w:r>
        <w:rPr>
          <w:b w:val="1"/>
          <w:position w:val="0"/>
          <w:sz w:val="40"/>
          <w:szCs w:val="40"/>
          <w:rFonts w:ascii="Arial" w:eastAsia="Arial" w:hAnsi="Arial" w:hint="default"/>
        </w:rPr>
        <w:t xml:space="preserve">a.s. 2018/19</w:t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position w:val="0"/>
          <w:sz w:val="40"/>
          <w:szCs w:val="4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position w:val="0"/>
          <w:sz w:val="28"/>
          <w:szCs w:val="28"/>
          <w:rFonts w:ascii="Arial" w:eastAsia="Arial" w:hAnsi="Arial" w:hint="default"/>
        </w:rPr>
      </w:pPr>
      <w:r>
        <w:rPr>
          <w:sz w:val="20"/>
        </w:rPr>
        <w:pict>
          <v:rect id="_x0000_s10" type="#_x0000_t1" style="position:absolute;left:0;margin-left:-8pt;mso-position-horizontal:absolute;mso-position-horizontal-relative:text;margin-top:1pt;mso-position-vertical:absolute;mso-position-vertical-relative:text;width:519.5pt;height:107.4pt;v-text-anchor:middle;z-index:-251624962" strokecolor="black" o:allowoverlap="1" strokeweight="0.75pt" filled="f"/>
        </w:pict>
      </w:r>
      <w:r>
        <w:rPr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-104144</wp:posOffset>
            </wp:positionH>
            <wp:positionV relativeFrom="paragraph">
              <wp:posOffset>12705</wp:posOffset>
            </wp:positionV>
            <wp:extent cx="6602095" cy="1368425"/>
            <wp:effectExtent l="0" t="0" r="0" b="0"/>
            <wp:wrapNone/>
            <wp:docPr id="11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1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2730" cy="136906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Programma di Fisica </w:t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Classe QUARTA sez B linguistico, Esabac</w:t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b w:val="1"/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Docente: Prof.ssa Tamara Maio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spacing w:val="0"/>
          <w:i w:val="0"/>
          <w:b w:val="1"/>
          <w:position w:val="0"/>
          <w:sz w:val="28"/>
          <w:szCs w:val="28"/>
          <w:smallCaps w:val="0"/>
          <w:rFonts w:ascii="Arial" w:eastAsia="Arial" w:hAnsi="Arial" w:hint="default"/>
        </w:rPr>
        <w:t>CLASSE:</w:t>
      </w: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  IV B linguistico</w:t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b w:val="1"/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spacing w:val="0"/>
          <w:i w:val="0"/>
          <w:b w:val="1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spacing w:val="0"/>
          <w:i w:val="0"/>
          <w:b w:val="1"/>
          <w:position w:val="0"/>
          <w:sz w:val="28"/>
          <w:szCs w:val="28"/>
          <w:smallCaps w:val="0"/>
          <w:rFonts w:ascii="Arial" w:eastAsia="Arial" w:hAnsi="Arial" w:hint="default"/>
        </w:rPr>
        <w:t xml:space="preserve">PROGRAMMA  DI FISICA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spacing w:val="0"/>
          <w:i w:val="0"/>
          <w:b w:val="1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spacing w:val="0"/>
          <w:i w:val="0"/>
          <w:b w:val="1"/>
          <w:position w:val="0"/>
          <w:sz w:val="28"/>
          <w:szCs w:val="28"/>
          <w:smallCaps w:val="0"/>
          <w:rFonts w:ascii="Arial" w:eastAsia="Arial" w:hAnsi="Arial" w:hint="default"/>
        </w:rPr>
        <w:t xml:space="preserve">Ripasso e recupero degli argomenti svolti nel precedente anno </w:t>
      </w:r>
      <w:r>
        <w:rPr>
          <w:spacing w:val="0"/>
          <w:i w:val="0"/>
          <w:b w:val="1"/>
          <w:position w:val="0"/>
          <w:sz w:val="28"/>
          <w:szCs w:val="28"/>
          <w:smallCaps w:val="0"/>
          <w:rFonts w:ascii="Arial" w:eastAsia="Arial" w:hAnsi="Arial" w:hint="default"/>
        </w:rPr>
        <w:t>scolastico.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ARGOMENTI SVOLTI DEL PROGRAMMA DI FISICA DEL CORRENTE ANNO </w:t>
      </w: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anno scolastico 2018-19. </w:t>
      </w:r>
    </w:p>
    <w:p>
      <w:pPr>
        <w:numPr>
          <w:ilvl w:val="0"/>
          <w:numId w:val="0"/>
        </w:numPr>
        <w:jc w:val="center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b w:val="1"/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MODULO 1: I PRINCIPI DI CONSERVAZIONE E LA  STATICA DEI FLUIDI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Ud1:Principi di conservazione:  l’energia meccanica e la conservazione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Prodotto scalare di vettori. Definizione di lavoro compiuto da una forza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costante e non costante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Forze conservative, la forza peso ed elastica sono forze conservative, la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forza di attrito non lo e'.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Energia, lavoro e livello di energia zero.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Energia potenziale gravitazionale ed elastica,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Energia cinetica, Teorema dell'energia cinetica,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Energia meccanica. Teorema di conservazione dell'energia meccanica.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Teorema della conservazione dell'energia totale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Semplici esercizi applicativi.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spacing w:val="0"/>
          <w:i w:val="0"/>
          <w:b w:val="1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Ud2: Statica dei fluidi: pressione su una superficie, nei fluidi  e pressione </w:t>
      </w:r>
      <w:r>
        <w:rPr>
          <w:b w:val="1"/>
          <w:position w:val="0"/>
          <w:sz w:val="28"/>
          <w:szCs w:val="28"/>
          <w:rFonts w:ascii="Arial" w:eastAsia="Arial" w:hAnsi="Arial" w:hint="default"/>
        </w:rPr>
        <w:t>atmosferica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Definizione di pressione e sua unità di misura. 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Pressione esercitata da una forza non perpendicolare ad una superficie.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Definizione e calcolo della pressione atmosferica (esperienza di Torricelli).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Ud.3  Pressione nei liquidi: Principio di Pascal, legge dei vasi comunicanti, </w:t>
      </w: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legge di Archimede, legge di Stevino)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Pressione nei fluidi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Principio dei vasi comunicanti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Principio di Pascal e sue applicazioni (torchio idraulico).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Legge di Stevino anche generalizzata ed applicazioni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Spinta di Archimede e sue applicazioni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Semplici esercizi e problemi inerenti agli argomenti trattati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U.d.4 Problema del galleggiamento dei corpi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 il problema del galleggiamento dei corpi in relazione alla densità e peso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specifico  (il sommergibile, la mongolfiera, vasi comunicanti con due liquidi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a densita' diversa)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MODULO  2: TERMOLOGIA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 Ud1. equilibrio termico, temperatura e scale termometriche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Dilatazione termica nei liquidi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Costruzione del termoscopio e taratura del termometro, scale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termometriche Celsius, Kelvin ed altre scale. 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Definizione di grado centigrado, grado Kelvin e conversione delle </w:t>
      </w:r>
      <w:r>
        <w:rPr>
          <w:position w:val="0"/>
          <w:sz w:val="28"/>
          <w:szCs w:val="28"/>
          <w:rFonts w:ascii="Arial" w:eastAsia="Arial" w:hAnsi="Arial" w:hint="default"/>
        </w:rPr>
        <w:t>temperature.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Ud2.leggi di dilatazione  termica nei solidi liquidi  e gas ( leggi di Gay </w:t>
      </w: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Lussac, Boyle) e loro rappresentazione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Dilatazione termica nei solidi (dilatazione lineare e volumica), legge grafici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e grandezze caratteristiche, il coefficiente di dilatazione lineare e volumica.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I e II legge di Gay-Lussac 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legge di Boyle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Ud3.capacità termica e calore specifico legge  fondamentale della </w:t>
      </w:r>
      <w:r>
        <w:rPr>
          <w:b w:val="1"/>
          <w:position w:val="0"/>
          <w:sz w:val="28"/>
          <w:szCs w:val="28"/>
          <w:rFonts w:ascii="Arial" w:eastAsia="Arial" w:hAnsi="Arial" w:hint="default"/>
        </w:rPr>
        <w:t>termologia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Calore specifico e capacità termica di una sostanza, legge fondamentale 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della termologia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Energia assorbita o ceduta  (calore o lavoro) per far variare la temperatura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di una sostanza. 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Il calorimetro delle mescolanze (temperatura di equilibrio, calore specifico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incognito, massa incognita).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MODULO 3: I PASSAGGI DI STATO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Ud1. Stati termici della materia, Leggi dei passaggi di stato, calore latente </w:t>
      </w: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di passaggio di stato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Stati di aggregazione della materia (solido liquido e gas) e loro proprietà. 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Passaggi di stato  e loro leggi (descrizione, grafici rappresentativi e calore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latente, energia di passaggio di stato, temperatura di passaggio di stato). 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Ud4. Lavoro e calore come modalita' di trasferimento di energia, </w:t>
      </w: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equivalente meccanico della caloria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Temperatura e calore come grandezze fisiche differenti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Esperienza di Joule (Lavoro e calore come modalità di trasferimento di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energia), la caloria. 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MODULO 4: PROPAGAZIONE DEL CALORE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Ud1. Conduttori ed isolanti termici Conduzione  nei solidi, convezione nei </w:t>
      </w: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fluidi, irraggiamento</w:t>
      </w:r>
    </w:p>
    <w:p>
      <w:pPr>
        <w:bidi w:val="0"/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Conduzione del calore 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Cenni ai metodi di propagazione del calore (conduzione, convezione ed </w:t>
      </w:r>
      <w:r>
        <w:rPr>
          <w:position w:val="0"/>
          <w:sz w:val="28"/>
          <w:szCs w:val="28"/>
          <w:rFonts w:ascii="Arial" w:eastAsia="Arial" w:hAnsi="Arial" w:hint="default"/>
        </w:rPr>
        <w:t>irraggiamento).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MODULO 5: L’EQUILIBRIO  DEI GAS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Ud1. L’equilibrio nei gas, grandezze caratteristiche nei gas</w:t>
      </w:r>
    </w:p>
    <w:p>
      <w:pPr>
        <w:bidi w:val="0"/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Stato termico di un gas: pressione, volume e temperatura</w:t>
      </w:r>
    </w:p>
    <w:p>
      <w:pPr>
        <w:bidi w:val="0"/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Il modello di gas perfetto</w:t>
      </w:r>
    </w:p>
    <w:p>
      <w:pPr>
        <w:bidi w:val="0"/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equazione di stato dei gas perfetti, la costante dei gas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Ud2. Legge di Avogadro, equazione di stato dei gas perfetto</w:t>
      </w:r>
    </w:p>
    <w:p>
      <w:pPr>
        <w:bidi w:val="0"/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Mole, costante di Avogadro, legge di Avogadro</w:t>
      </w:r>
    </w:p>
    <w:p>
      <w:pPr>
        <w:bidi w:val="0"/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equazione di stato dei Gas Perfetti e le leggi di Boyle e di Gay-Lussac.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U.d.3 Interpretazione microscopica della pressione, dell’energia cinetica ed </w:t>
      </w: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energia interna</w:t>
      </w:r>
    </w:p>
    <w:p>
      <w:pPr>
        <w:bidi w:val="0"/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velocita quadratica media ed energia cinetica media</w:t>
      </w:r>
    </w:p>
    <w:p>
      <w:pPr>
        <w:bidi w:val="0"/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La pressione in funzione della temperatura</w:t>
      </w:r>
    </w:p>
    <w:p>
      <w:pPr>
        <w:bidi w:val="0"/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Energia interna di un gas perfetto come funzione di stato dipendente dalla </w:t>
      </w:r>
      <w:r>
        <w:rPr>
          <w:position w:val="0"/>
          <w:sz w:val="28"/>
          <w:szCs w:val="28"/>
          <w:rFonts w:ascii="Arial" w:eastAsia="Arial" w:hAnsi="Arial" w:hint="default"/>
        </w:rPr>
        <w:t>temperatura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spacing w:val="0"/>
          <w:i w:val="0"/>
          <w:b w:val="1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spacing w:val="0"/>
          <w:i w:val="0"/>
          <w:b w:val="1"/>
          <w:position w:val="0"/>
          <w:sz w:val="28"/>
          <w:szCs w:val="28"/>
          <w:smallCaps w:val="0"/>
          <w:rFonts w:ascii="Arial" w:eastAsia="Arial" w:hAnsi="Arial" w:hint="default"/>
        </w:rPr>
        <w:t xml:space="preserve">MODULO 6: TERMODINAMICA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Ud1.Trasformazioni termodinamiche e Lavoro di un sistema </w:t>
      </w:r>
      <w:r>
        <w:rPr>
          <w:b w:val="1"/>
          <w:position w:val="0"/>
          <w:sz w:val="28"/>
          <w:szCs w:val="28"/>
          <w:rFonts w:ascii="Arial" w:eastAsia="Arial" w:hAnsi="Arial" w:hint="default"/>
        </w:rPr>
        <w:t>termodinamico</w:t>
      </w:r>
    </w:p>
    <w:p>
      <w:pPr>
        <w:bidi w:val="0"/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Principio zero della termodinamica </w:t>
      </w:r>
    </w:p>
    <w:p>
      <w:pPr>
        <w:bidi w:val="0"/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Trasformazioni reversibili ed irreversibili, trasformazioni quasi statiche</w:t>
      </w:r>
    </w:p>
    <w:p>
      <w:pPr>
        <w:bidi w:val="0"/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Trasformazioni isobara, isocora, isoterma, adiabatica, ciclica (grafico,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equazione e proprietà)</w:t>
      </w:r>
    </w:p>
    <w:p>
      <w:pPr>
        <w:bidi w:val="0"/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Lavoro compiuto in una trasformazione (isocora, isobara, isoterma,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adiabatica, ciclica).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Ud2. Primo principio della termodinamica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Primo principio della termodinamica, 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Applicazione al primo principio (trasformazioni isobara, isocora, isoterma, 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adiabatica, ciclica)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Ud3.Secondo principio della termodinamica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Macchine termiche 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Lavoro di una macchina termica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Rendimento di una macchina termica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Secondo principio della termodinamica (enunciati di Clausius e Kelvin)</w:t>
      </w:r>
    </w:p>
    <w:p>
      <w:pPr>
        <w:numPr>
          <w:ilvl w:val="0"/>
          <w:numId w:val="8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Teorema di Carnot, ciclo di Carnot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 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spacing w:val="0"/>
          <w:i w:val="0"/>
          <w:b w:val="1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MODULO 7: ONDE </w:t>
      </w:r>
      <w:r>
        <w:rPr>
          <w:spacing w:val="0"/>
          <w:i w:val="0"/>
          <w:b w:val="1"/>
          <w:position w:val="0"/>
          <w:sz w:val="28"/>
          <w:szCs w:val="28"/>
          <w:smallCaps w:val="0"/>
          <w:rFonts w:ascii="Arial" w:eastAsia="Arial" w:hAnsi="Arial" w:hint="default"/>
        </w:rPr>
        <w:t xml:space="preserve">(anche in modalità CLIL)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 </w:t>
      </w: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Ud0.Il moto armonico.</w:t>
      </w:r>
    </w:p>
    <w:p>
      <w:pPr>
        <w:bidi w:val="0"/>
        <w:numPr>
          <w:ilvl w:val="0"/>
          <w:numId w:val="22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520" w:right="290" w:hanging="40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caratteristiche e definizione di un moto armonico</w:t>
      </w:r>
    </w:p>
    <w:p>
      <w:pPr>
        <w:bidi w:val="0"/>
        <w:numPr>
          <w:ilvl w:val="0"/>
          <w:numId w:val="22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520" w:right="290" w:hanging="40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periodo, frequenza, velocita' angolare, velocita' tangenziale ed </w:t>
      </w:r>
      <w:r>
        <w:rPr>
          <w:position w:val="0"/>
          <w:sz w:val="28"/>
          <w:szCs w:val="28"/>
          <w:rFonts w:ascii="Arial" w:eastAsia="Arial" w:hAnsi="Arial" w:hint="default"/>
        </w:rPr>
        <w:t>accelerazione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Ud1.Caratteristiche e propagazione delle onde</w:t>
      </w:r>
    </w:p>
    <w:p>
      <w:pPr>
        <w:bidi w:val="0"/>
        <w:numPr>
          <w:ilvl w:val="0"/>
          <w:numId w:val="2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520" w:right="290" w:hanging="40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Definizione di onda, meccanica ed elettromagnetica, </w:t>
      </w:r>
    </w:p>
    <w:p>
      <w:pPr>
        <w:bidi w:val="0"/>
        <w:numPr>
          <w:ilvl w:val="0"/>
          <w:numId w:val="2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520" w:right="290" w:hanging="40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periodo, frequenza, pulsazione,  lunghezza d'onda, ampiezza d'onda,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modalità di generazione e di propagazione (onde trasversali e </w:t>
      </w:r>
      <w:r>
        <w:rPr>
          <w:position w:val="0"/>
          <w:sz w:val="28"/>
          <w:szCs w:val="28"/>
          <w:rFonts w:ascii="Arial" w:eastAsia="Arial" w:hAnsi="Arial" w:hint="default"/>
        </w:rPr>
        <w:t>longitudinali).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Ud2. Il suono</w:t>
      </w:r>
    </w:p>
    <w:p>
      <w:pPr>
        <w:bidi w:val="0"/>
        <w:numPr>
          <w:ilvl w:val="0"/>
          <w:numId w:val="2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520" w:right="290" w:hanging="40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il suono è le sue caratteristiche</w:t>
      </w:r>
    </w:p>
    <w:p>
      <w:pPr>
        <w:bidi w:val="0"/>
        <w:numPr>
          <w:ilvl w:val="0"/>
          <w:numId w:val="2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520" w:right="290" w:hanging="40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effetto doppler ed eco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Ud3. La luce</w:t>
      </w:r>
    </w:p>
    <w:p>
      <w:pPr>
        <w:bidi w:val="0"/>
        <w:numPr>
          <w:ilvl w:val="0"/>
          <w:numId w:val="2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520" w:right="290" w:hanging="40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Modello corpuscolare ed ondulatorio</w:t>
      </w:r>
    </w:p>
    <w:p>
      <w:pPr>
        <w:numPr>
          <w:ilvl w:val="0"/>
          <w:numId w:val="25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Propagazione della luce, corpi trasparenti, traslucidi, opachi 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 xml:space="preserve">Ud4. Riflessione e rifrazione della luce</w:t>
      </w:r>
    </w:p>
    <w:p>
      <w:pPr>
        <w:bidi w:val="0"/>
        <w:numPr>
          <w:ilvl w:val="0"/>
          <w:numId w:val="2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520" w:right="290" w:hanging="400"/>
        <w:rPr>
          <w:b w:val="1"/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riflessione, rifrazione e dispersione, diffrazione, interferenza della luce e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loro leggi</w:t>
      </w:r>
    </w:p>
    <w:p>
      <w:pPr>
        <w:bidi w:val="0"/>
        <w:numPr>
          <w:ilvl w:val="0"/>
          <w:numId w:val="2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520" w:right="290" w:hanging="40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Riflessione totale ed applicazioni (fibre ottiche), prisma a dispersione.</w:t>
      </w:r>
    </w:p>
    <w:p>
      <w:pPr>
        <w:bidi w:val="0"/>
        <w:numPr>
          <w:ilvl w:val="0"/>
          <w:numId w:val="23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520" w:right="290" w:hanging="40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leggi e costruzione dell'immagine in uno specchio piano e sferico,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equazione dei punti coniugati, </w:t>
      </w:r>
    </w:p>
    <w:p>
      <w:pPr>
        <w:numPr>
          <w:ilvl w:val="0"/>
          <w:numId w:val="26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Lenti sferiche sottili  convergenti e divergenti costruzione dell'immagine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con una lente sferica sottile, equazione dei punti coniugati.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spacing w:val="0"/>
          <w:i w:val="0"/>
          <w:b w:val="1"/>
          <w:position w:val="0"/>
          <w:sz w:val="28"/>
          <w:szCs w:val="28"/>
          <w:smallCaps w:val="0"/>
          <w:rFonts w:ascii="Arial" w:eastAsia="Arial" w:hAnsi="Arial" w:hint="default"/>
        </w:rPr>
      </w:pPr>
      <w:r>
        <w:rPr>
          <w:b w:val="1"/>
          <w:position w:val="0"/>
          <w:sz w:val="28"/>
          <w:szCs w:val="28"/>
          <w:rFonts w:ascii="Arial" w:eastAsia="Arial" w:hAnsi="Arial" w:hint="default"/>
        </w:rPr>
        <w:t>LABO</w:t>
      </w:r>
      <w:r>
        <w:rPr>
          <w:spacing w:val="0"/>
          <w:i w:val="0"/>
          <w:b w:val="1"/>
          <w:position w:val="0"/>
          <w:sz w:val="28"/>
          <w:szCs w:val="28"/>
          <w:smallCaps w:val="0"/>
          <w:rFonts w:ascii="Arial" w:eastAsia="Arial" w:hAnsi="Arial" w:hint="default"/>
        </w:rPr>
        <w:t xml:space="preserve">RATORIO DI FISICA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Osservazioni di fenomeni di Fisica ed esperienze dimostrative, relative agli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argomenti trattati di Fisica con riferimento ad attività svolte. Utilizzo di giocattoli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scientifici, apps per la didattica, piattaforma digitale. Caffe digitali tramite 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webinar e web tv, anche attraverso le metodologie: didattica per competenze, </w:t>
      </w:r>
      <w:r>
        <w:rPr>
          <w:position w:val="0"/>
          <w:sz w:val="28"/>
          <w:szCs w:val="28"/>
          <w:rFonts w:ascii="Arial" w:eastAsia="Arial" w:hAnsi="Arial" w:hint="default"/>
        </w:rPr>
        <w:t xml:space="preserve">flipped classroom, CLIL, tecnica BYOD, .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L’Insegnante    Prof.ssa Maio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position w:val="0"/>
          <w:sz w:val="28"/>
          <w:szCs w:val="28"/>
          <w:rFonts w:ascii="Arial" w:eastAsia="Arial" w:hAnsi="Arial" w:hint="default"/>
        </w:rPr>
      </w:pPr>
      <w:r>
        <w:rPr>
          <w:position w:val="0"/>
          <w:sz w:val="28"/>
          <w:szCs w:val="28"/>
          <w:rFonts w:ascii="Arial" w:eastAsia="Arial" w:hAnsi="Arial" w:hint="default"/>
        </w:rPr>
        <w:t xml:space="preserve">Gli Alunni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720" w:right="290" w:firstLine="0"/>
        <w:rPr>
          <w:position w:val="0"/>
          <w:sz w:val="28"/>
          <w:szCs w:val="28"/>
          <w:rFonts w:ascii="Arial" w:eastAsia="Arial" w:hAnsi="Arial" w:hint="default"/>
        </w:rPr>
      </w:pPr>
      <w:r>
        <w:rPr>
          <w:spacing w:val="0"/>
          <w:position w:val="0"/>
          <w:sz w:val="28"/>
          <w:szCs w:val="28"/>
          <w:smallCaps w:val="0"/>
          <w:rFonts w:ascii="Arial" w:eastAsia="Arial" w:hAnsi="Arial" w:hint="default"/>
        </w:rPr>
        <w:br w:type="textWrapping" w:clear="all"/>
      </w:r>
      <w:r>
        <w:rPr>
          <w:position w:val="0"/>
          <w:sz w:val="28"/>
          <w:szCs w:val="28"/>
          <w:rFonts w:ascii="Arial" w:eastAsia="Arial" w:hAnsi="Arial" w:hint="default"/>
        </w:rPr>
        <w:t xml:space="preserve"> </w:t>
      </w:r>
      <w:r>
        <w:rPr>
          <w:spacing w:val="0"/>
          <w:position w:val="0"/>
          <w:sz w:val="28"/>
          <w:szCs w:val="28"/>
          <w:smallCaps w:val="0"/>
          <w:rFonts w:ascii="Arial" w:eastAsia="Arial" w:hAnsi="Arial" w:hint="default"/>
        </w:rPr>
        <w:br w:type="textWrapping" w:clear="all"/>
      </w:r>
      <w:r>
        <w:rPr>
          <w:spacing w:val="0"/>
          <w:position w:val="0"/>
          <w:sz w:val="28"/>
          <w:szCs w:val="28"/>
          <w:smallCaps w:val="0"/>
          <w:rFonts w:ascii="Arial" w:eastAsia="Arial" w:hAnsi="Arial" w:hint="default"/>
        </w:rPr>
        <w:br w:type="textWrapping" w:clear="all"/>
      </w:r>
      <w:r>
        <w:rPr>
          <w:spacing w:val="0"/>
          <w:position w:val="0"/>
          <w:sz w:val="28"/>
          <w:szCs w:val="28"/>
          <w:smallCaps w:val="0"/>
          <w:rFonts w:ascii="Arial" w:eastAsia="Arial" w:hAnsi="Arial" w:hint="default"/>
        </w:rPr>
        <w:br w:type="textWrapping" w:clear="all"/>
      </w:r>
      <w:r>
        <w:rPr>
          <w:position w:val="0"/>
          <w:sz w:val="28"/>
          <w:szCs w:val="28"/>
          <w:rFonts w:ascii="Arial" w:eastAsia="Arial" w:hAnsi="Arial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290" w:firstLine="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left="1440" w:right="290" w:hanging="360"/>
        <w:rPr>
          <w:position w:val="0"/>
          <w:sz w:val="28"/>
          <w:szCs w:val="28"/>
          <w:rFonts w:ascii="Arial" w:eastAsia="Arial" w:hAnsi="Arial" w:hint="default"/>
        </w:rPr>
      </w:pPr>
    </w:p>
    <w:sectPr>
      <w:pgSz w:w="11906" w:h="16838"/>
      <w:pgMar w:top="719" w:left="540" w:bottom="540" w:right="386" w:header="708" w:footer="708" w:gutter="0"/>
      <w:pgNumType w:fmt="decimal" w:start="1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Symbol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eorg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16B0C2AB"/>
    <w:lvl w:ilvl="0">
      <w:lvlJc w:val="left"/>
      <w:numFmt w:val="bullet"/>
      <w:start w:val="1"/>
      <w:suff w:val="tab"/>
      <w:pPr>
        <w:ind w:left="720" w:hanging="360"/>
      </w:pPr>
      <w:rPr>
        <w:shd w:val="clear"/>
        <w:sz w:val="20"/>
        <w:szCs w:val="20"/>
        <w:u w:val="none"/>
        <w:w w:val="100"/>
      </w:rPr>
      <w:lvlText w:val="●"/>
    </w:lvl>
    <w:lvl w:ilvl="1">
      <w:lvlJc w:val="left"/>
      <w:numFmt w:val="bullet"/>
      <w:start w:val="1"/>
      <w:suff w:val="tab"/>
      <w:pPr>
        <w:ind w:left="1440" w:hanging="360"/>
      </w:pPr>
      <w:rPr>
        <w:shd w:val="clear"/>
        <w:sz w:val="20"/>
        <w:szCs w:val="20"/>
        <w:u w:val="none"/>
        <w:w w:val="100"/>
      </w:rPr>
      <w:lvlText w:val="○"/>
    </w:lvl>
    <w:lvl w:ilvl="2">
      <w:lvlJc w:val="left"/>
      <w:numFmt w:val="bullet"/>
      <w:start w:val="1"/>
      <w:suff w:val="tab"/>
      <w:pPr>
        <w:ind w:left="2160" w:hanging="360"/>
      </w:pPr>
      <w:rPr>
        <w:shd w:val="clear"/>
        <w:sz w:val="20"/>
        <w:szCs w:val="20"/>
        <w:u w:val="none"/>
        <w:w w:val="100"/>
      </w:rPr>
      <w:lvlText w:val="■"/>
    </w:lvl>
    <w:lvl w:ilvl="3">
      <w:lvlJc w:val="left"/>
      <w:numFmt w:val="bullet"/>
      <w:start w:val="1"/>
      <w:suff w:val="tab"/>
      <w:pPr>
        <w:ind w:left="2880" w:hanging="360"/>
      </w:pPr>
      <w:rPr>
        <w:shd w:val="clear"/>
        <w:sz w:val="20"/>
        <w:szCs w:val="20"/>
        <w:u w:val="none"/>
        <w:w w:val="100"/>
      </w:rPr>
      <w:lvlText w:val="●"/>
    </w:lvl>
    <w:lvl w:ilvl="4">
      <w:lvlJc w:val="left"/>
      <w:numFmt w:val="bullet"/>
      <w:start w:val="1"/>
      <w:suff w:val="tab"/>
      <w:pPr>
        <w:ind w:left="3600" w:hanging="360"/>
      </w:pPr>
      <w:rPr>
        <w:shd w:val="clear"/>
        <w:sz w:val="20"/>
        <w:szCs w:val="20"/>
        <w:u w:val="none"/>
        <w:w w:val="100"/>
      </w:rPr>
      <w:lvlText w:val="○"/>
    </w:lvl>
    <w:lvl w:ilvl="5">
      <w:lvlJc w:val="left"/>
      <w:numFmt w:val="bullet"/>
      <w:start w:val="1"/>
      <w:suff w:val="tab"/>
      <w:pPr>
        <w:ind w:left="4320" w:hanging="360"/>
      </w:pPr>
      <w:rPr>
        <w:shd w:val="clear"/>
        <w:sz w:val="20"/>
        <w:szCs w:val="20"/>
        <w:u w:val="none"/>
        <w:w w:val="100"/>
      </w:rPr>
      <w:lvlText w:val="■"/>
    </w:lvl>
    <w:lvl w:ilvl="6">
      <w:lvlJc w:val="left"/>
      <w:numFmt w:val="bullet"/>
      <w:start w:val="1"/>
      <w:suff w:val="tab"/>
      <w:pPr>
        <w:ind w:left="5040" w:hanging="360"/>
      </w:pPr>
      <w:rPr>
        <w:shd w:val="clear"/>
        <w:sz w:val="20"/>
        <w:szCs w:val="20"/>
        <w:u w:val="none"/>
        <w:w w:val="100"/>
      </w:rPr>
      <w:lvlText w:val="●"/>
    </w:lvl>
    <w:lvl w:ilvl="7">
      <w:lvlJc w:val="left"/>
      <w:numFmt w:val="bullet"/>
      <w:start w:val="1"/>
      <w:suff w:val="tab"/>
      <w:pPr>
        <w:ind w:left="5760" w:hanging="360"/>
      </w:pPr>
      <w:rPr>
        <w:shd w:val="clear"/>
        <w:sz w:val="20"/>
        <w:szCs w:val="20"/>
        <w:u w:val="none"/>
        <w:w w:val="100"/>
      </w:rPr>
      <w:lvlText w:val="○"/>
    </w:lvl>
    <w:lvl w:ilvl="8">
      <w:lvlJc w:val="left"/>
      <w:numFmt w:val="bullet"/>
      <w:start w:val="1"/>
      <w:suff w:val="tab"/>
      <w:pPr>
        <w:ind w:left="6480" w:hanging="360"/>
      </w:pPr>
      <w:rPr>
        <w:shd w:val="clear"/>
        <w:sz w:val="20"/>
        <w:szCs w:val="20"/>
        <w:u w:val="none"/>
        <w:w w:val="100"/>
      </w:rPr>
      <w:lvlText w:val="■"/>
    </w:lvl>
  </w:abstractNum>
  <w:abstractNum w:abstractNumId="1">
    <w:multiLevelType w:val="hybridMultilevel"/>
    <w:nsid w:val="000001"/>
    <w:tmpl w:val="8186E7C"/>
    <w:lvl w:ilvl="0">
      <w:lvlJc w:val="left"/>
      <w:numFmt w:val="bullet"/>
      <w:start w:val="1"/>
      <w:suff w:val="tab"/>
      <w:pPr>
        <w:ind w:left="720" w:hanging="360"/>
      </w:pPr>
      <w:rPr>
        <w:rFonts w:ascii="Noto Sans Symbols" w:eastAsia="Noto Sans Symbols" w:hAnsi="Noto Sans Symbols"/>
        <w:b w:val="0"/>
        <w:shd w:val="clear"/>
        <w:sz w:val="28"/>
        <w:szCs w:val="28"/>
        <w:u w:val="none"/>
        <w:vertAlign w:val="subscript"/>
        <w:w w:val="100"/>
      </w:rPr>
      <w:lvlText w:val="●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  <w:lvl w:ilvl="3">
      <w:lvlJc w:val="left"/>
      <w:numFmt w:val="bullet"/>
      <w:start w:val="1"/>
      <w:suff w:val="tab"/>
      <w:pPr>
        <w:ind w:left="28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  <w:lvl w:ilvl="6">
      <w:lvlJc w:val="left"/>
      <w:numFmt w:val="bullet"/>
      <w:start w:val="1"/>
      <w:suff w:val="tab"/>
      <w:pPr>
        <w:ind w:left="504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</w:abstractNum>
  <w:abstractNum w:abstractNumId="2">
    <w:multiLevelType w:val="hybridMultilevel"/>
    <w:nsid w:val="000002"/>
    <w:tmpl w:val="4F79F78A"/>
    <w:lvl w:ilvl="0">
      <w:lvlJc w:val="left"/>
      <w:numFmt w:val="bullet"/>
      <w:start w:val="1"/>
      <w:suff w:val="tab"/>
      <w:pPr>
        <w:ind w:left="72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1">
      <w:lvlJc w:val="left"/>
      <w:numFmt w:val="bullet"/>
      <w:start w:val="1"/>
      <w:suff w:val="tab"/>
      <w:pPr>
        <w:ind w:firstLine="0"/>
      </w:pPr>
      <w:lvlText w:val=""/>
    </w:lvl>
    <w:lvl w:ilvl="2">
      <w:lvlJc w:val="left"/>
      <w:numFmt w:val="bullet"/>
      <w:start w:val="1"/>
      <w:suff w:val="tab"/>
      <w:pPr>
        <w:ind w:firstLine="0"/>
      </w:pPr>
      <w:lvlText w:val=""/>
    </w:lvl>
    <w:lvl w:ilvl="3">
      <w:lvlJc w:val="left"/>
      <w:numFmt w:val="bullet"/>
      <w:start w:val="1"/>
      <w:suff w:val="tab"/>
      <w:pPr>
        <w:ind w:firstLine="0"/>
      </w:pPr>
      <w:lvlText w:val=""/>
    </w:lvl>
    <w:lvl w:ilvl="4">
      <w:lvlJc w:val="left"/>
      <w:numFmt w:val="bullet"/>
      <w:start w:val="1"/>
      <w:suff w:val="tab"/>
      <w:pPr>
        <w:ind w:firstLine="0"/>
      </w:pPr>
      <w:lvlText w:val=""/>
    </w:lvl>
    <w:lvl w:ilvl="5">
      <w:lvlJc w:val="left"/>
      <w:numFmt w:val="bullet"/>
      <w:start w:val="1"/>
      <w:suff w:val="tab"/>
      <w:pPr>
        <w:ind w:firstLine="0"/>
      </w:pPr>
      <w:lvlText w:val=""/>
    </w:lvl>
    <w:lvl w:ilvl="6">
      <w:lvlJc w:val="left"/>
      <w:numFmt w:val="bullet"/>
      <w:start w:val="1"/>
      <w:suff w:val="tab"/>
      <w:pPr>
        <w:ind w:firstLine="0"/>
      </w:pPr>
      <w:lvlText w:val=""/>
    </w:lvl>
    <w:lvl w:ilvl="7">
      <w:lvlJc w:val="left"/>
      <w:numFmt w:val="bullet"/>
      <w:start w:val="1"/>
      <w:suff w:val="tab"/>
      <w:pPr>
        <w:ind w:firstLine="0"/>
      </w:pPr>
      <w:lvlText w:val=""/>
    </w:lvl>
    <w:lvl w:ilvl="8">
      <w:lvlJc w:val="left"/>
      <w:numFmt w:val="bullet"/>
      <w:start w:val="1"/>
      <w:suff w:val="tab"/>
      <w:pPr>
        <w:ind w:firstLine="0"/>
      </w:pPr>
      <w:lvlText w:val=""/>
    </w:lvl>
  </w:abstractNum>
  <w:abstractNum w:abstractNumId="3">
    <w:multiLevelType w:val="hybridMultilevel"/>
    <w:nsid w:val="000003"/>
    <w:tmpl w:val="36D63186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b w:val="0"/>
        <w:shd w:val="clear"/>
        <w:sz w:val="28"/>
        <w:szCs w:val="28"/>
        <w:u w:val="none"/>
        <w:w w:val="100"/>
      </w:rPr>
      <w:lvlText w:val="n"/>
    </w:lvl>
    <w:lvl w:ilvl="1">
      <w:lvlJc w:val="left"/>
      <w:numFmt w:val="bullet"/>
      <w:start w:val="1"/>
      <w:suff w:val="tab"/>
      <w:pPr>
        <w:ind w:left="1440" w:hanging="360"/>
      </w:pPr>
      <w:rPr>
        <w:shd w:val="clear"/>
        <w:sz w:val="20"/>
        <w:szCs w:val="20"/>
        <w:u w:val="none"/>
        <w:w w:val="100"/>
      </w:rPr>
      <w:lvlText w:val="○"/>
    </w:lvl>
    <w:lvl w:ilvl="2">
      <w:lvlJc w:val="left"/>
      <w:numFmt w:val="bullet"/>
      <w:start w:val="1"/>
      <w:suff w:val="tab"/>
      <w:pPr>
        <w:ind w:left="2160" w:hanging="360"/>
      </w:pPr>
      <w:rPr>
        <w:shd w:val="clear"/>
        <w:sz w:val="20"/>
        <w:szCs w:val="20"/>
        <w:u w:val="none"/>
        <w:w w:val="100"/>
      </w:rPr>
      <w:lvlText w:val="■"/>
    </w:lvl>
    <w:lvl w:ilvl="3">
      <w:lvlJc w:val="left"/>
      <w:numFmt w:val="bullet"/>
      <w:start w:val="1"/>
      <w:suff w:val="tab"/>
      <w:pPr>
        <w:ind w:left="2880" w:hanging="360"/>
      </w:pPr>
      <w:rPr>
        <w:shd w:val="clear"/>
        <w:sz w:val="20"/>
        <w:szCs w:val="20"/>
        <w:u w:val="none"/>
        <w:w w:val="100"/>
      </w:rPr>
      <w:lvlText w:val="●"/>
    </w:lvl>
    <w:lvl w:ilvl="4">
      <w:lvlJc w:val="left"/>
      <w:numFmt w:val="bullet"/>
      <w:start w:val="1"/>
      <w:suff w:val="tab"/>
      <w:pPr>
        <w:ind w:left="3600" w:hanging="360"/>
      </w:pPr>
      <w:rPr>
        <w:shd w:val="clear"/>
        <w:sz w:val="20"/>
        <w:szCs w:val="20"/>
        <w:u w:val="none"/>
        <w:w w:val="100"/>
      </w:rPr>
      <w:lvlText w:val="○"/>
    </w:lvl>
    <w:lvl w:ilvl="5">
      <w:lvlJc w:val="left"/>
      <w:numFmt w:val="bullet"/>
      <w:start w:val="1"/>
      <w:suff w:val="tab"/>
      <w:pPr>
        <w:ind w:left="4320" w:hanging="360"/>
      </w:pPr>
      <w:rPr>
        <w:shd w:val="clear"/>
        <w:sz w:val="20"/>
        <w:szCs w:val="20"/>
        <w:u w:val="none"/>
        <w:w w:val="100"/>
      </w:rPr>
      <w:lvlText w:val="■"/>
    </w:lvl>
    <w:lvl w:ilvl="6">
      <w:lvlJc w:val="left"/>
      <w:numFmt w:val="bullet"/>
      <w:start w:val="1"/>
      <w:suff w:val="tab"/>
      <w:pPr>
        <w:ind w:left="5040" w:hanging="360"/>
      </w:pPr>
      <w:rPr>
        <w:shd w:val="clear"/>
        <w:sz w:val="20"/>
        <w:szCs w:val="20"/>
        <w:u w:val="none"/>
        <w:w w:val="100"/>
      </w:rPr>
      <w:lvlText w:val="●"/>
    </w:lvl>
    <w:lvl w:ilvl="7">
      <w:lvlJc w:val="left"/>
      <w:numFmt w:val="bullet"/>
      <w:start w:val="1"/>
      <w:suff w:val="tab"/>
      <w:pPr>
        <w:ind w:left="5760" w:hanging="360"/>
      </w:pPr>
      <w:rPr>
        <w:shd w:val="clear"/>
        <w:sz w:val="20"/>
        <w:szCs w:val="20"/>
        <w:u w:val="none"/>
        <w:w w:val="100"/>
      </w:rPr>
      <w:lvlText w:val="○"/>
    </w:lvl>
    <w:lvl w:ilvl="8">
      <w:lvlJc w:val="left"/>
      <w:numFmt w:val="bullet"/>
      <w:start w:val="1"/>
      <w:suff w:val="tab"/>
      <w:pPr>
        <w:ind w:left="6480" w:hanging="360"/>
      </w:pPr>
      <w:rPr>
        <w:shd w:val="clear"/>
        <w:sz w:val="20"/>
        <w:szCs w:val="20"/>
        <w:u w:val="none"/>
        <w:w w:val="100"/>
      </w:rPr>
      <w:lvlText w:val="■"/>
    </w:lvl>
  </w:abstractNum>
  <w:abstractNum w:abstractNumId="4">
    <w:multiLevelType w:val="hybridMultilevel"/>
    <w:nsid w:val="000004"/>
    <w:tmpl w:val="3F5DF523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b w:val="0"/>
        <w:shd w:val="clear"/>
        <w:sz w:val="28"/>
        <w:szCs w:val="28"/>
        <w:u w:val="none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shd w:val="clear"/>
        <w:sz w:val="20"/>
        <w:szCs w:val="20"/>
        <w:u w:val="none"/>
        <w:w w:val="100"/>
      </w:rPr>
      <w:lvlText w:val="○"/>
    </w:lvl>
    <w:lvl w:ilvl="2">
      <w:lvlJc w:val="left"/>
      <w:numFmt w:val="bullet"/>
      <w:start w:val="1"/>
      <w:suff w:val="tab"/>
      <w:pPr>
        <w:ind w:left="2160" w:hanging="360"/>
      </w:pPr>
      <w:rPr>
        <w:shd w:val="clear"/>
        <w:sz w:val="20"/>
        <w:szCs w:val="20"/>
        <w:u w:val="none"/>
        <w:w w:val="100"/>
      </w:rPr>
      <w:lvlText w:val="■"/>
    </w:lvl>
    <w:lvl w:ilvl="3">
      <w:lvlJc w:val="left"/>
      <w:numFmt w:val="bullet"/>
      <w:start w:val="1"/>
      <w:suff w:val="tab"/>
      <w:pPr>
        <w:ind w:left="2880" w:hanging="360"/>
      </w:pPr>
      <w:rPr>
        <w:shd w:val="clear"/>
        <w:sz w:val="20"/>
        <w:szCs w:val="20"/>
        <w:u w:val="none"/>
        <w:w w:val="100"/>
      </w:rPr>
      <w:lvlText w:val="●"/>
    </w:lvl>
    <w:lvl w:ilvl="4">
      <w:lvlJc w:val="left"/>
      <w:numFmt w:val="bullet"/>
      <w:start w:val="1"/>
      <w:suff w:val="tab"/>
      <w:pPr>
        <w:ind w:left="3600" w:hanging="360"/>
      </w:pPr>
      <w:rPr>
        <w:shd w:val="clear"/>
        <w:sz w:val="20"/>
        <w:szCs w:val="20"/>
        <w:u w:val="none"/>
        <w:w w:val="100"/>
      </w:rPr>
      <w:lvlText w:val="○"/>
    </w:lvl>
    <w:lvl w:ilvl="5">
      <w:lvlJc w:val="left"/>
      <w:numFmt w:val="bullet"/>
      <w:start w:val="1"/>
      <w:suff w:val="tab"/>
      <w:pPr>
        <w:ind w:left="4320" w:hanging="360"/>
      </w:pPr>
      <w:rPr>
        <w:shd w:val="clear"/>
        <w:sz w:val="20"/>
        <w:szCs w:val="20"/>
        <w:u w:val="none"/>
        <w:w w:val="100"/>
      </w:rPr>
      <w:lvlText w:val="■"/>
    </w:lvl>
    <w:lvl w:ilvl="6">
      <w:lvlJc w:val="left"/>
      <w:numFmt w:val="bullet"/>
      <w:start w:val="1"/>
      <w:suff w:val="tab"/>
      <w:pPr>
        <w:ind w:left="5040" w:hanging="360"/>
      </w:pPr>
      <w:rPr>
        <w:shd w:val="clear"/>
        <w:sz w:val="20"/>
        <w:szCs w:val="20"/>
        <w:u w:val="none"/>
        <w:w w:val="100"/>
      </w:rPr>
      <w:lvlText w:val="●"/>
    </w:lvl>
    <w:lvl w:ilvl="7">
      <w:lvlJc w:val="left"/>
      <w:numFmt w:val="bullet"/>
      <w:start w:val="1"/>
      <w:suff w:val="tab"/>
      <w:pPr>
        <w:ind w:left="5760" w:hanging="360"/>
      </w:pPr>
      <w:rPr>
        <w:shd w:val="clear"/>
        <w:sz w:val="20"/>
        <w:szCs w:val="20"/>
        <w:u w:val="none"/>
        <w:w w:val="100"/>
      </w:rPr>
      <w:lvlText w:val="○"/>
    </w:lvl>
    <w:lvl w:ilvl="8">
      <w:lvlJc w:val="left"/>
      <w:numFmt w:val="bullet"/>
      <w:start w:val="1"/>
      <w:suff w:val="tab"/>
      <w:pPr>
        <w:ind w:left="6480" w:hanging="360"/>
      </w:pPr>
      <w:rPr>
        <w:shd w:val="clear"/>
        <w:sz w:val="20"/>
        <w:szCs w:val="20"/>
        <w:u w:val="none"/>
        <w:w w:val="100"/>
      </w:rPr>
      <w:lvlText w:val="■"/>
    </w:lvl>
  </w:abstractNum>
  <w:abstractNum w:abstractNumId="5">
    <w:multiLevelType w:val="hybridMultilevel"/>
    <w:nsid w:val="000005"/>
    <w:tmpl w:val="3EE669A1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8"/>
        <w:szCs w:val="28"/>
        <w:w w:val="100"/>
      </w:rPr>
      <w:lvlText w:val="Ø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6">
    <w:multiLevelType w:val="hybridMultilevel"/>
    <w:nsid w:val="000006"/>
    <w:tmpl w:val="3E50DE68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b w:val="0"/>
        <w:shd w:val="clear"/>
        <w:sz w:val="28"/>
        <w:szCs w:val="28"/>
        <w:u w:val="none"/>
        <w:w w:val="100"/>
      </w:rPr>
      <w:lvlText w:val="Ø"/>
    </w:lvl>
    <w:lvl w:ilvl="1">
      <w:lvlJc w:val="left"/>
      <w:numFmt w:val="bullet"/>
      <w:start w:val="1"/>
      <w:suff w:val="tab"/>
      <w:pPr>
        <w:ind w:firstLine="0"/>
      </w:pPr>
      <w:lvlText w:val=""/>
    </w:lvl>
    <w:lvl w:ilvl="2">
      <w:lvlJc w:val="left"/>
      <w:numFmt w:val="bullet"/>
      <w:start w:val="1"/>
      <w:suff w:val="tab"/>
      <w:pPr>
        <w:ind w:firstLine="0"/>
      </w:pPr>
      <w:lvlText w:val=""/>
    </w:lvl>
    <w:lvl w:ilvl="3">
      <w:lvlJc w:val="left"/>
      <w:numFmt w:val="bullet"/>
      <w:start w:val="1"/>
      <w:suff w:val="tab"/>
      <w:pPr>
        <w:ind w:firstLine="0"/>
      </w:pPr>
      <w:lvlText w:val=""/>
    </w:lvl>
    <w:lvl w:ilvl="4">
      <w:lvlJc w:val="left"/>
      <w:numFmt w:val="bullet"/>
      <w:start w:val="1"/>
      <w:suff w:val="tab"/>
      <w:pPr>
        <w:ind w:firstLine="0"/>
      </w:pPr>
      <w:lvlText w:val=""/>
    </w:lvl>
    <w:lvl w:ilvl="5">
      <w:lvlJc w:val="left"/>
      <w:numFmt w:val="bullet"/>
      <w:start w:val="1"/>
      <w:suff w:val="tab"/>
      <w:pPr>
        <w:ind w:firstLine="0"/>
      </w:pPr>
      <w:lvlText w:val=""/>
    </w:lvl>
    <w:lvl w:ilvl="6">
      <w:lvlJc w:val="left"/>
      <w:numFmt w:val="bullet"/>
      <w:start w:val="1"/>
      <w:suff w:val="tab"/>
      <w:pPr>
        <w:ind w:firstLine="0"/>
      </w:pPr>
      <w:lvlText w:val=""/>
    </w:lvl>
    <w:lvl w:ilvl="7">
      <w:lvlJc w:val="left"/>
      <w:numFmt w:val="bullet"/>
      <w:start w:val="1"/>
      <w:suff w:val="tab"/>
      <w:pPr>
        <w:ind w:firstLine="0"/>
      </w:pPr>
      <w:lvlText w:val=""/>
    </w:lvl>
    <w:lvl w:ilvl="8">
      <w:lvlJc w:val="left"/>
      <w:numFmt w:val="bullet"/>
      <w:start w:val="1"/>
      <w:suff w:val="tab"/>
      <w:pPr>
        <w:ind w:firstLine="0"/>
      </w:pPr>
      <w:lvlText w:val=""/>
    </w:lvl>
  </w:abstractNum>
  <w:abstractNum w:abstractNumId="7">
    <w:multiLevelType w:val="hybridMultilevel"/>
    <w:nsid w:val="000007"/>
    <w:tmpl w:val="26628B35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8"/>
        <w:szCs w:val="28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  <w:lvl w:ilvl="3">
      <w:lvlJc w:val="left"/>
      <w:numFmt w:val="bullet"/>
      <w:start w:val="1"/>
      <w:suff w:val="tab"/>
      <w:pPr>
        <w:ind w:left="28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  <w:lvl w:ilvl="6">
      <w:lvlJc w:val="left"/>
      <w:numFmt w:val="bullet"/>
      <w:start w:val="1"/>
      <w:suff w:val="tab"/>
      <w:pPr>
        <w:ind w:left="504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</w:abstractNum>
  <w:abstractNum w:abstractNumId="8">
    <w:multiLevelType w:val="hybridMultilevel"/>
    <w:nsid w:val="000008"/>
    <w:tmpl w:val="19AD3CF2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b w:val="0"/>
        <w:shd w:val="clear"/>
        <w:sz w:val="28"/>
        <w:szCs w:val="28"/>
        <w:u w:val="none"/>
        <w:w w:val="100"/>
      </w:rPr>
      <w:lvlText w:val="Ø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9">
    <w:multiLevelType w:val="hybridMultilevel"/>
    <w:nsid w:val="000009"/>
    <w:tmpl w:val="77855AD9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8"/>
        <w:szCs w:val="28"/>
        <w:w w:val="100"/>
      </w:rPr>
      <w:lvlText w:val="Ø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0">
    <w:multiLevelType w:val="hybridMultilevel"/>
    <w:nsid w:val="00000A"/>
    <w:tmpl w:val="2B281BC9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b w:val="0"/>
        <w:shd w:val="clear"/>
        <w:sz w:val="28"/>
        <w:szCs w:val="28"/>
        <w:u w:val="none"/>
        <w:w w:val="100"/>
      </w:rPr>
      <w:lvlText w:val="Ø"/>
    </w:lvl>
    <w:lvl w:ilvl="1">
      <w:lvlJc w:val="left"/>
      <w:numFmt w:val="bullet"/>
      <w:start w:val="1"/>
      <w:suff w:val="tab"/>
      <w:pPr>
        <w:ind w:firstLine="0"/>
      </w:pPr>
      <w:lvlText w:val=""/>
    </w:lvl>
    <w:lvl w:ilvl="2">
      <w:lvlJc w:val="left"/>
      <w:numFmt w:val="bullet"/>
      <w:start w:val="1"/>
      <w:suff w:val="tab"/>
      <w:pPr>
        <w:ind w:firstLine="0"/>
      </w:pPr>
      <w:lvlText w:val=""/>
    </w:lvl>
    <w:lvl w:ilvl="3">
      <w:lvlJc w:val="left"/>
      <w:numFmt w:val="bullet"/>
      <w:start w:val="1"/>
      <w:suff w:val="tab"/>
      <w:pPr>
        <w:ind w:firstLine="0"/>
      </w:pPr>
      <w:lvlText w:val=""/>
    </w:lvl>
    <w:lvl w:ilvl="4">
      <w:lvlJc w:val="left"/>
      <w:numFmt w:val="bullet"/>
      <w:start w:val="1"/>
      <w:suff w:val="tab"/>
      <w:pPr>
        <w:ind w:firstLine="0"/>
      </w:pPr>
      <w:lvlText w:val=""/>
    </w:lvl>
    <w:lvl w:ilvl="5">
      <w:lvlJc w:val="left"/>
      <w:numFmt w:val="bullet"/>
      <w:start w:val="1"/>
      <w:suff w:val="tab"/>
      <w:pPr>
        <w:ind w:firstLine="0"/>
      </w:pPr>
      <w:lvlText w:val=""/>
    </w:lvl>
    <w:lvl w:ilvl="6">
      <w:lvlJc w:val="left"/>
      <w:numFmt w:val="bullet"/>
      <w:start w:val="1"/>
      <w:suff w:val="tab"/>
      <w:pPr>
        <w:ind w:firstLine="0"/>
      </w:pPr>
      <w:lvlText w:val=""/>
    </w:lvl>
    <w:lvl w:ilvl="7">
      <w:lvlJc w:val="left"/>
      <w:numFmt w:val="bullet"/>
      <w:start w:val="1"/>
      <w:suff w:val="tab"/>
      <w:pPr>
        <w:ind w:firstLine="0"/>
      </w:pPr>
      <w:lvlText w:val=""/>
    </w:lvl>
    <w:lvl w:ilvl="8">
      <w:lvlJc w:val="left"/>
      <w:numFmt w:val="bullet"/>
      <w:start w:val="1"/>
      <w:suff w:val="tab"/>
      <w:pPr>
        <w:ind w:firstLine="0"/>
      </w:pPr>
      <w:lvlText w:val=""/>
    </w:lvl>
  </w:abstractNum>
  <w:abstractNum w:abstractNumId="11">
    <w:multiLevelType w:val="hybridMultilevel"/>
    <w:nsid w:val="00000B"/>
    <w:tmpl w:val="38321F9D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8"/>
        <w:szCs w:val="28"/>
        <w:w w:val="100"/>
      </w:rPr>
      <w:lvlText w:val="Ø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2">
    <w:multiLevelType w:val="hybridMultilevel"/>
    <w:nsid w:val="00000C"/>
    <w:tmpl w:val="6521B4DA"/>
    <w:lvl w:ilvl="0">
      <w:lvlJc w:val="left"/>
      <w:numFmt w:val="bullet"/>
      <w:start w:val="1"/>
      <w:suff w:val="tab"/>
      <w:pPr>
        <w:ind w:left="800" w:hanging="400"/>
      </w:pPr>
      <w:rPr>
        <w:color w:val="000000"/>
        <w:rFonts w:ascii="Wingdings" w:eastAsia="Wingdings" w:hAnsi="Wingdings"/>
        <w:b w:val="0"/>
        <w:shd w:val="clear"/>
        <w:sz w:val="28"/>
        <w:szCs w:val="28"/>
        <w:u w:val="none"/>
        <w:vertAlign w:val="subscript"/>
        <w:w w:val="100"/>
      </w:rPr>
      <w:lvlText w:val="Ø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3">
    <w:multiLevelType w:val="hybridMultilevel"/>
    <w:nsid w:val="00000D"/>
    <w:tmpl w:val="118D109D"/>
    <w:lvl w:ilvl="0">
      <w:lvlJc w:val="left"/>
      <w:numFmt w:val="bullet"/>
      <w:start w:val="1"/>
      <w:suff w:val="tab"/>
      <w:pPr>
        <w:ind w:left="720" w:hanging="360"/>
      </w:pPr>
      <w:rPr>
        <w:color w:val="000000"/>
        <w:rFonts w:ascii="Wingdings" w:eastAsia="Wingdings" w:hAnsi="Wingdings"/>
        <w:b w:val="0"/>
        <w:shd w:val="clear"/>
        <w:sz w:val="28"/>
        <w:szCs w:val="28"/>
        <w:u w:val="none"/>
        <w:vertAlign w:val="subscript"/>
        <w:w w:val="100"/>
      </w:rPr>
      <w:lvlText w:val="Ø"/>
    </w:lvl>
    <w:lvl w:ilvl="1">
      <w:lvlJc w:val="left"/>
      <w:numFmt w:val="bullet"/>
      <w:start w:val="1"/>
      <w:suff w:val="tab"/>
      <w:pPr>
        <w:ind w:firstLine="0"/>
      </w:pPr>
      <w:lvlText w:val=""/>
    </w:lvl>
    <w:lvl w:ilvl="2">
      <w:lvlJc w:val="left"/>
      <w:numFmt w:val="bullet"/>
      <w:start w:val="1"/>
      <w:suff w:val="tab"/>
      <w:pPr>
        <w:ind w:firstLine="0"/>
      </w:pPr>
      <w:lvlText w:val=""/>
    </w:lvl>
    <w:lvl w:ilvl="3">
      <w:lvlJc w:val="left"/>
      <w:numFmt w:val="bullet"/>
      <w:start w:val="1"/>
      <w:suff w:val="tab"/>
      <w:pPr>
        <w:ind w:firstLine="0"/>
      </w:pPr>
      <w:lvlText w:val=""/>
    </w:lvl>
    <w:lvl w:ilvl="4">
      <w:lvlJc w:val="left"/>
      <w:numFmt w:val="bullet"/>
      <w:start w:val="1"/>
      <w:suff w:val="tab"/>
      <w:pPr>
        <w:ind w:firstLine="0"/>
      </w:pPr>
      <w:lvlText w:val=""/>
    </w:lvl>
    <w:lvl w:ilvl="5">
      <w:lvlJc w:val="left"/>
      <w:numFmt w:val="bullet"/>
      <w:start w:val="1"/>
      <w:suff w:val="tab"/>
      <w:pPr>
        <w:ind w:firstLine="0"/>
      </w:pPr>
      <w:lvlText w:val=""/>
    </w:lvl>
    <w:lvl w:ilvl="6">
      <w:lvlJc w:val="left"/>
      <w:numFmt w:val="bullet"/>
      <w:start w:val="1"/>
      <w:suff w:val="tab"/>
      <w:pPr>
        <w:ind w:firstLine="0"/>
      </w:pPr>
      <w:lvlText w:val=""/>
    </w:lvl>
    <w:lvl w:ilvl="7">
      <w:lvlJc w:val="left"/>
      <w:numFmt w:val="bullet"/>
      <w:start w:val="1"/>
      <w:suff w:val="tab"/>
      <w:pPr>
        <w:ind w:firstLine="0"/>
      </w:pPr>
      <w:lvlText w:val=""/>
    </w:lvl>
    <w:lvl w:ilvl="8">
      <w:lvlJc w:val="left"/>
      <w:numFmt w:val="bullet"/>
      <w:start w:val="1"/>
      <w:suff w:val="tab"/>
      <w:pPr>
        <w:ind w:firstLine="0"/>
      </w:pPr>
      <w:lvlText w:val=""/>
    </w:lvl>
  </w:abstractNum>
  <w:abstractNum w:abstractNumId="14">
    <w:multiLevelType w:val="hybridMultilevel"/>
    <w:nsid w:val="00000E"/>
    <w:tmpl w:val="531918FA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8"/>
        <w:szCs w:val="28"/>
        <w:w w:val="100"/>
      </w:rPr>
      <w:lvlText w:val="Ø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5">
    <w:multiLevelType w:val="hybridMultilevel"/>
    <w:nsid w:val="00000F"/>
    <w:tmpl w:val="61A611F4"/>
    <w:lvl w:ilvl="0">
      <w:lvlJc w:val="left"/>
      <w:numFmt w:val="bullet"/>
      <w:start w:val="1"/>
      <w:suff w:val="tab"/>
      <w:pPr>
        <w:ind w:left="720" w:hanging="360"/>
      </w:pPr>
      <w:rPr>
        <w:color w:val="000000"/>
        <w:rFonts w:ascii="Wingdings" w:eastAsia="Wingdings" w:hAnsi="Wingdings"/>
        <w:b w:val="0"/>
        <w:shd w:val="clear"/>
        <w:sz w:val="28"/>
        <w:szCs w:val="28"/>
        <w:u w:val="none"/>
        <w:vertAlign w:val="subscript"/>
        <w:w w:val="100"/>
      </w:rPr>
      <w:lvlText w:val="Ø"/>
    </w:lvl>
    <w:lvl w:ilvl="1">
      <w:lvlJc w:val="left"/>
      <w:numFmt w:val="bullet"/>
      <w:start w:val="1"/>
      <w:suff w:val="tab"/>
      <w:pPr>
        <w:ind w:firstLine="0"/>
      </w:pPr>
      <w:lvlText w:val=""/>
    </w:lvl>
    <w:lvl w:ilvl="2">
      <w:lvlJc w:val="left"/>
      <w:numFmt w:val="bullet"/>
      <w:start w:val="1"/>
      <w:suff w:val="tab"/>
      <w:pPr>
        <w:ind w:firstLine="0"/>
      </w:pPr>
      <w:lvlText w:val=""/>
    </w:lvl>
    <w:lvl w:ilvl="3">
      <w:lvlJc w:val="left"/>
      <w:numFmt w:val="bullet"/>
      <w:start w:val="1"/>
      <w:suff w:val="tab"/>
      <w:pPr>
        <w:ind w:firstLine="0"/>
      </w:pPr>
      <w:lvlText w:val=""/>
    </w:lvl>
    <w:lvl w:ilvl="4">
      <w:lvlJc w:val="left"/>
      <w:numFmt w:val="bullet"/>
      <w:start w:val="1"/>
      <w:suff w:val="tab"/>
      <w:pPr>
        <w:ind w:firstLine="0"/>
      </w:pPr>
      <w:lvlText w:val=""/>
    </w:lvl>
    <w:lvl w:ilvl="5">
      <w:lvlJc w:val="left"/>
      <w:numFmt w:val="bullet"/>
      <w:start w:val="1"/>
      <w:suff w:val="tab"/>
      <w:pPr>
        <w:ind w:firstLine="0"/>
      </w:pPr>
      <w:lvlText w:val=""/>
    </w:lvl>
    <w:lvl w:ilvl="6">
      <w:lvlJc w:val="left"/>
      <w:numFmt w:val="bullet"/>
      <w:start w:val="1"/>
      <w:suff w:val="tab"/>
      <w:pPr>
        <w:ind w:firstLine="0"/>
      </w:pPr>
      <w:lvlText w:val=""/>
    </w:lvl>
    <w:lvl w:ilvl="7">
      <w:lvlJc w:val="left"/>
      <w:numFmt w:val="bullet"/>
      <w:start w:val="1"/>
      <w:suff w:val="tab"/>
      <w:pPr>
        <w:ind w:firstLine="0"/>
      </w:pPr>
      <w:lvlText w:val=""/>
    </w:lvl>
    <w:lvl w:ilvl="8">
      <w:lvlJc w:val="left"/>
      <w:numFmt w:val="bullet"/>
      <w:start w:val="1"/>
      <w:suff w:val="tab"/>
      <w:pPr>
        <w:ind w:firstLine="0"/>
      </w:pPr>
      <w:lvlText w:val=""/>
    </w:lvl>
  </w:abstractNum>
  <w:abstractNum w:abstractNumId="16">
    <w:multiLevelType w:val="hybridMultilevel"/>
    <w:nsid w:val="000010"/>
    <w:tmpl w:val="13325703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8"/>
        <w:szCs w:val="28"/>
        <w:w w:val="100"/>
      </w:rPr>
      <w:lvlText w:val="Ø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7">
    <w:multiLevelType w:val="hybridMultilevel"/>
    <w:nsid w:val="000011"/>
    <w:tmpl w:val="23EFC549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8"/>
        <w:szCs w:val="28"/>
        <w:w w:val="100"/>
      </w:rPr>
      <w:lvlText w:val="Ø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8">
    <w:multiLevelType w:val="hybridMultilevel"/>
    <w:nsid w:val="000012"/>
    <w:tmpl w:val="2BB9A42B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shd w:val="clear"/>
        <w:sz w:val="28"/>
        <w:szCs w:val="28"/>
        <w:w w:val="100"/>
      </w:rPr>
      <w:lvlText w:val="Ø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19">
    <w:multiLevelType w:val="hybridMultilevel"/>
    <w:nsid w:val="000013"/>
    <w:tmpl w:val="3078AF3E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8"/>
        <w:szCs w:val="28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  <w:lvl w:ilvl="3">
      <w:lvlJc w:val="left"/>
      <w:numFmt w:val="bullet"/>
      <w:start w:val="1"/>
      <w:suff w:val="tab"/>
      <w:pPr>
        <w:ind w:left="28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  <w:lvl w:ilvl="6">
      <w:lvlJc w:val="left"/>
      <w:numFmt w:val="bullet"/>
      <w:start w:val="1"/>
      <w:suff w:val="tab"/>
      <w:pPr>
        <w:ind w:left="504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</w:abstractNum>
  <w:abstractNum w:abstractNumId="20">
    <w:multiLevelType w:val="hybridMultilevel"/>
    <w:nsid w:val="000014"/>
    <w:tmpl w:val="15684E5B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8"/>
        <w:szCs w:val="28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  <w:lvl w:ilvl="3">
      <w:lvlJc w:val="left"/>
      <w:numFmt w:val="bullet"/>
      <w:start w:val="1"/>
      <w:suff w:val="tab"/>
      <w:pPr>
        <w:ind w:left="28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  <w:lvl w:ilvl="6">
      <w:lvlJc w:val="left"/>
      <w:numFmt w:val="bullet"/>
      <w:start w:val="1"/>
      <w:suff w:val="tab"/>
      <w:pPr>
        <w:ind w:left="504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</w:abstractNum>
  <w:abstractNum w:abstractNumId="21">
    <w:multiLevelType w:val="hybridMultilevel"/>
    <w:nsid w:val="000015"/>
    <w:tmpl w:val="76C00540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b/>
        <w:shd w:val="clear"/>
        <w:sz w:val="28"/>
        <w:szCs w:val="28"/>
        <w:w w:val="100"/>
      </w:rPr>
      <w:lvlText w:val="Ø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22">
    <w:multiLevelType w:val="hybridMultilevel"/>
    <w:nsid w:val="000016"/>
    <w:tmpl w:val="2C7978E6"/>
    <w:lvl w:ilvl="0">
      <w:lvlJc w:val="left"/>
      <w:numFmt w:val="bullet"/>
      <w:start w:val="1"/>
      <w:suff w:val="tab"/>
      <w:pPr>
        <w:ind w:left="800" w:hanging="400"/>
      </w:pPr>
      <w:rPr>
        <w:rFonts w:ascii="Wingdings" w:eastAsia="Wingdings" w:hAnsi="Wingdings"/>
        <w:b/>
        <w:shd w:val="clear"/>
        <w:sz w:val="28"/>
        <w:szCs w:val="28"/>
        <w:w w:val="100"/>
      </w:rPr>
      <w:lvlText w:val="Ø"/>
    </w:lvl>
    <w:lvl w:ilvl="1">
      <w:lvlJc w:val="left"/>
      <w:numFmt w:val="bullet"/>
      <w:start w:val="1"/>
      <w:suff w:val="tab"/>
      <w:pPr>
        <w:ind w:left="1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4">
      <w:lvlJc w:val="left"/>
      <w:numFmt w:val="bullet"/>
      <w:start w:val="1"/>
      <w:suff w:val="tab"/>
      <w:pPr>
        <w:ind w:left="24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7">
      <w:lvlJc w:val="left"/>
      <w:numFmt w:val="bullet"/>
      <w:start w:val="1"/>
      <w:suff w:val="tab"/>
      <w:pPr>
        <w:ind w:left="36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23">
    <w:multiLevelType w:val="hybridMultilevel"/>
    <w:nsid w:val="000017"/>
    <w:tmpl w:val="2CA62644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8"/>
        <w:szCs w:val="28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  <w:lvl w:ilvl="3">
      <w:lvlJc w:val="left"/>
      <w:numFmt w:val="bullet"/>
      <w:start w:val="1"/>
      <w:suff w:val="tab"/>
      <w:pPr>
        <w:ind w:left="28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  <w:lvl w:ilvl="6">
      <w:lvlJc w:val="left"/>
      <w:numFmt w:val="bullet"/>
      <w:start w:val="1"/>
      <w:suff w:val="tab"/>
      <w:pPr>
        <w:ind w:left="504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</w:abstractNum>
  <w:abstractNum w:abstractNumId="24">
    <w:multiLevelType w:val="hybridMultilevel"/>
    <w:nsid w:val="000018"/>
    <w:tmpl w:val="11D0B4A7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8"/>
        <w:szCs w:val="28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  <w:lvl w:ilvl="3">
      <w:lvlJc w:val="left"/>
      <w:numFmt w:val="bullet"/>
      <w:start w:val="1"/>
      <w:suff w:val="tab"/>
      <w:pPr>
        <w:ind w:left="28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  <w:lvl w:ilvl="6">
      <w:lvlJc w:val="left"/>
      <w:numFmt w:val="bullet"/>
      <w:start w:val="1"/>
      <w:suff w:val="tab"/>
      <w:pPr>
        <w:ind w:left="504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</w:abstractNum>
  <w:abstractNum w:abstractNumId="25">
    <w:multiLevelType w:val="hybridMultilevel"/>
    <w:nsid w:val="000019"/>
    <w:tmpl w:val="6593952D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8"/>
        <w:szCs w:val="28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  <w:lvl w:ilvl="3">
      <w:lvlJc w:val="left"/>
      <w:numFmt w:val="bullet"/>
      <w:start w:val="1"/>
      <w:suff w:val="tab"/>
      <w:pPr>
        <w:ind w:left="28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  <w:lvl w:ilvl="6">
      <w:lvlJc w:val="left"/>
      <w:numFmt w:val="bullet"/>
      <w:start w:val="1"/>
      <w:suff w:val="tab"/>
      <w:pPr>
        <w:ind w:left="504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</w:abstractNum>
  <w:abstractNum w:abstractNumId="26">
    <w:multiLevelType w:val="hybridMultilevel"/>
    <w:nsid w:val="00001A"/>
    <w:tmpl w:val="E75962C"/>
    <w:lvl w:ilvl="0">
      <w:lvlJc w:val="left"/>
      <w:numFmt w:val="bullet"/>
      <w:start w:val="1"/>
      <w:suff w:val="tab"/>
      <w:pPr>
        <w:ind w:left="720" w:hanging="360"/>
      </w:pPr>
      <w:rPr>
        <w:rFonts w:ascii="Wingdings" w:eastAsia="Wingdings" w:hAnsi="Wingdings"/>
        <w:shd w:val="clear"/>
        <w:sz w:val="28"/>
        <w:szCs w:val="28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  <w:lvl w:ilvl="3">
      <w:lvlJc w:val="left"/>
      <w:numFmt w:val="bullet"/>
      <w:start w:val="1"/>
      <w:suff w:val="tab"/>
      <w:pPr>
        <w:ind w:left="28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  <w:lvl w:ilvl="6">
      <w:lvlJc w:val="left"/>
      <w:numFmt w:val="bullet"/>
      <w:start w:val="1"/>
      <w:suff w:val="tab"/>
      <w:pPr>
        <w:ind w:left="504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●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vertAlign w:val="subscript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Noto Sans Symbols" w:eastAsia="Noto Sans Symbols" w:hAnsi="Noto Sans Symbols"/>
        <w:shd w:val="clear"/>
        <w:sz w:val="20"/>
        <w:szCs w:val="20"/>
        <w:vertAlign w:val="subscript"/>
        <w:w w:val="100"/>
      </w:rPr>
      <w:lvlText w:val="▪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6" w:type="paragraph">
    <w:name w:val="Title"/>
    <w:uiPriority w:val="6"/>
    <w:pPr>
      <w:autoSpaceDE w:val="1"/>
      <w:autoSpaceDN w:val="1"/>
      <w:keepLines/>
      <w:keepNext/>
      <w:widowControl/>
      <w:wordWrap/>
    </w:pPr>
    <w:rPr>
      <w:b/>
      <w:shd w:val="clear"/>
      <w:sz w:val="72"/>
      <w:szCs w:val="72"/>
      <w:w w:val="100"/>
    </w:rPr>
  </w:style>
  <w:style w:styleId="PO7" w:type="paragraph">
    <w:name w:val="heading 1"/>
    <w:uiPriority w:val="7"/>
    <w:pPr>
      <w:autoSpaceDE w:val="1"/>
      <w:autoSpaceDN w:val="1"/>
      <w:keepLines/>
      <w:keepNext/>
      <w:widowControl/>
      <w:wordWrap/>
    </w:pPr>
    <w:rPr>
      <w:b/>
      <w:shd w:val="clear"/>
      <w:sz w:val="48"/>
      <w:szCs w:val="48"/>
      <w:w w:val="100"/>
    </w:rPr>
  </w:style>
  <w:style w:styleId="PO8" w:type="paragraph">
    <w:name w:val="heading 2"/>
    <w:uiPriority w:val="8"/>
    <w:pPr>
      <w:autoSpaceDE w:val="1"/>
      <w:autoSpaceDN w:val="1"/>
      <w:keepLines/>
      <w:keepNext/>
      <w:widowControl/>
      <w:wordWrap/>
    </w:pPr>
    <w:rPr>
      <w:b/>
      <w:shd w:val="clear"/>
      <w:sz w:val="36"/>
      <w:szCs w:val="36"/>
      <w:w w:val="100"/>
    </w:rPr>
  </w:style>
  <w:style w:styleId="PO9" w:type="paragraph">
    <w:name w:val="heading 3"/>
    <w:uiPriority w:val="9"/>
    <w:pPr>
      <w:autoSpaceDE w:val="1"/>
      <w:autoSpaceDN w:val="1"/>
      <w:keepLines/>
      <w:keepNext/>
      <w:widowControl/>
      <w:wordWrap/>
    </w:pPr>
    <w:rPr>
      <w:b/>
      <w:shd w:val="clear"/>
      <w:sz w:val="28"/>
      <w:szCs w:val="28"/>
      <w:w w:val="100"/>
    </w:rPr>
  </w:style>
  <w:style w:styleId="PO10" w:type="paragraph">
    <w:name w:val="heading 4"/>
    <w:uiPriority w:val="10"/>
    <w:pPr>
      <w:autoSpaceDE w:val="1"/>
      <w:autoSpaceDN w:val="1"/>
      <w:keepLines/>
      <w:keepNext/>
      <w:widowControl/>
      <w:wordWrap/>
    </w:pPr>
    <w:rPr>
      <w:b/>
      <w:shd w:val="clear"/>
      <w:sz w:val="24"/>
      <w:szCs w:val="24"/>
      <w:w w:val="100"/>
    </w:rPr>
  </w:style>
  <w:style w:styleId="PO11" w:type="paragraph">
    <w:name w:val="heading 5"/>
    <w:uiPriority w:val="11"/>
    <w:pPr>
      <w:autoSpaceDE w:val="1"/>
      <w:autoSpaceDN w:val="1"/>
      <w:keepLines/>
      <w:keepNext/>
      <w:widowControl/>
      <w:wordWrap/>
    </w:pPr>
    <w:rPr>
      <w:b/>
      <w:shd w:val="clear"/>
      <w:sz w:val="22"/>
      <w:szCs w:val="22"/>
      <w:w w:val="100"/>
    </w:rPr>
  </w:style>
  <w:style w:styleId="PO12" w:type="paragraph">
    <w:name w:val="heading 6"/>
    <w:uiPriority w:val="12"/>
    <w:pPr>
      <w:autoSpaceDE w:val="1"/>
      <w:autoSpaceDN w:val="1"/>
      <w:keepLines/>
      <w:keepNext/>
      <w:widowControl/>
      <w:wordWrap/>
    </w:pPr>
    <w:rPr>
      <w:b/>
      <w:shd w:val="clear"/>
      <w:sz w:val="20"/>
      <w:szCs w:val="20"/>
      <w:w w:val="100"/>
    </w:rPr>
  </w:style>
  <w:style w:styleId="PO16" w:type="paragraph">
    <w:name w:val="Subtitle"/>
    <w:uiPriority w:val="16"/>
    <w:pPr>
      <w:autoSpaceDE w:val="1"/>
      <w:autoSpaceDN w:val="1"/>
      <w:keepLines/>
      <w:keepNext/>
      <w:widowControl/>
      <w:wordWrap/>
    </w:pPr>
    <w:rPr>
      <w:color w:val="666666"/>
      <w:i/>
      <w:rFonts w:ascii="Georgia" w:eastAsia="Georgia" w:hAnsi="Georgia"/>
      <w:shd w:val="clear"/>
      <w:sz w:val="48"/>
      <w:szCs w:val="48"/>
      <w:w w:val="100"/>
    </w:rPr>
  </w:style>
  <w:style w:default="1" w:styleId="PO151" w:type="paragraph">
    <w:name w:val="normal"/>
    <w:uiPriority w:val="151"/>
  </w:style>
  <w:style w:default="1" w:styleId="PO152" w:type="table">
    <w:name w:val="Table Normal"/>
    <w:uiPriority w:val="152"/>
  </w:style>
  <w:style w:styleId="PO153" w:type="paragraph">
    <w:name w:val="Normale"/>
    <w:uiPriority w:val="153"/>
    <w:pPr>
      <w:autoSpaceDE w:val="1"/>
      <w:autoSpaceDN w:val="1"/>
      <w:textAlignment w:val="top"/>
      <w:widowControl/>
      <w:wordWrap/>
    </w:pPr>
    <w:rPr>
      <w:rFonts w:ascii="Times New Roman" w:eastAsia="Times New Roman" w:hAnsi="Times New Roman"/>
      <w:shd w:val="clear"/>
      <w:sz w:val="24"/>
      <w:szCs w:val="24"/>
      <w:vertAlign w:val="subscript"/>
      <w:w w:val="100"/>
    </w:rPr>
  </w:style>
  <w:style w:styleId="PO154" w:type="paragraph">
    <w:name w:val="Titolo 3"/>
    <w:basedOn w:val="PO153"/>
    <w:next w:val="PO153"/>
    <w:uiPriority w:val="154"/>
    <w:pPr>
      <w:autoSpaceDE w:val="1"/>
      <w:autoSpaceDN w:val="1"/>
      <w:textAlignment w:val="top"/>
      <w:widowControl/>
      <w:wordWrap/>
    </w:pPr>
    <w:rPr>
      <w:rFonts w:ascii="Times New Roman" w:eastAsia="Times New Roman" w:hAnsi="Times New Roman"/>
      <w:shd w:val="clear"/>
      <w:sz w:val="24"/>
      <w:szCs w:val="24"/>
      <w:u w:val="single"/>
      <w:vertAlign w:val="subscript"/>
      <w:w w:val="100"/>
    </w:rPr>
  </w:style>
  <w:style w:styleId="PO155" w:type="paragraph">
    <w:name w:val="Titolo 4"/>
    <w:basedOn w:val="PO153"/>
    <w:next w:val="PO153"/>
    <w:uiPriority w:val="155"/>
    <w:pPr>
      <w:autoSpaceDE w:val="1"/>
      <w:autoSpaceDN w:val="1"/>
      <w:jc w:val="both"/>
      <w:textAlignment w:val="top"/>
      <w:widowControl/>
      <w:wordWrap/>
    </w:pPr>
    <w:rPr>
      <w:rFonts w:ascii="Times New Roman" w:eastAsia="Times New Roman" w:hAnsi="Times New Roman"/>
      <w:shd w:val="clear"/>
      <w:sz w:val="24"/>
      <w:szCs w:val="24"/>
      <w:u w:val="single"/>
      <w:vertAlign w:val="subscript"/>
      <w:w w:val="100"/>
    </w:rPr>
  </w:style>
  <w:style w:styleId="PO156" w:type="character">
    <w:name w:val="Car. predefinito paragrafo"/>
    <w:uiPriority w:val="156"/>
    <w:rPr>
      <w:shd w:val="clear"/>
      <w:sz w:val="20"/>
      <w:szCs w:val="20"/>
      <w:vertAlign w:val="subscript"/>
      <w:w w:val="100"/>
    </w:rPr>
  </w:style>
  <w:style w:styleId="PO157" w:type="table">
    <w:name w:val="Tabella normale"/>
    <w:uiPriority w:val="157"/>
    <w:pPr>
      <w:autoSpaceDE w:val="1"/>
      <w:autoSpaceDN w:val="1"/>
      <w:textAlignment w:val="top"/>
      <w:widowControl/>
      <w:wordWrap/>
    </w:pPr>
    <w:rPr>
      <w:shd w:val="clear"/>
      <w:sz w:val="20"/>
      <w:szCs w:val="20"/>
      <w:vertAlign w:val="subscript"/>
      <w:w w:val="100"/>
    </w:rPr>
    <w:tblPr>
      <w:jc w:val="left"/>
    </w:tblPr>
  </w:style>
  <w:style w:styleId="PO158" w:type="numbering">
    <w:name w:val="Nessun elenco"/>
    <w:uiPriority w:val="158"/>
    <w:pPr>
      <w:autoSpaceDE w:val="1"/>
      <w:autoSpaceDN w:val="1"/>
      <w:textAlignment w:val="top"/>
      <w:widowControl/>
      <w:wordWrap/>
    </w:pPr>
  </w:style>
  <w:style w:styleId="PO159" w:type="character">
    <w:name w:val="Collegamento ipertestuale"/>
    <w:uiPriority w:val="159"/>
    <w:rPr>
      <w:color w:val="0000FF"/>
      <w:shd w:val="clear"/>
      <w:sz w:val="20"/>
      <w:szCs w:val="20"/>
      <w:u w:val="single"/>
      <w:vertAlign w:val="subscript"/>
      <w:w w:val="100"/>
    </w:rPr>
  </w:style>
  <w:style w:styleId="PO160" w:type="paragraph">
    <w:name w:val="Corpo testo"/>
    <w:basedOn w:val="PO153"/>
    <w:uiPriority w:val="160"/>
    <w:pPr>
      <w:autoSpaceDE w:val="1"/>
      <w:autoSpaceDN w:val="1"/>
      <w:jc w:val="both"/>
      <w:textAlignment w:val="top"/>
      <w:widowControl/>
      <w:wordWrap/>
    </w:pPr>
    <w:rPr>
      <w:rFonts w:ascii="Times New Roman" w:eastAsia="Times New Roman" w:hAnsi="Times New Roman"/>
      <w:shd w:val="clear"/>
      <w:sz w:val="24"/>
      <w:szCs w:val="24"/>
      <w:vertAlign w:val="subscript"/>
      <w:w w:val="100"/>
    </w:rPr>
  </w:style>
  <w:style w:styleId="PO161" w:type="paragraph">
    <w:name w:val="Rientro corpo del testo"/>
    <w:basedOn w:val="PO153"/>
    <w:uiPriority w:val="161"/>
    <w:pPr>
      <w:autoSpaceDE w:val="1"/>
      <w:autoSpaceDN w:val="1"/>
      <w:ind w:left="283" w:firstLine="0"/>
      <w:textAlignment w:val="top"/>
      <w:widowControl/>
      <w:wordWrap/>
    </w:pPr>
    <w:rPr>
      <w:rFonts w:ascii="Times New Roman" w:eastAsia="Times New Roman" w:hAnsi="Times New Roman"/>
      <w:shd w:val="clear"/>
      <w:sz w:val="24"/>
      <w:szCs w:val="24"/>
      <w:vertAlign w:val="subscript"/>
      <w:w w:val="100"/>
    </w:rPr>
  </w:style>
  <w:style w:styleId="PO162" w:type="paragraph">
    <w:name w:val="Rientro corpo del testo 3"/>
    <w:basedOn w:val="PO153"/>
    <w:uiPriority w:val="162"/>
    <w:pPr>
      <w:autoSpaceDE w:val="1"/>
      <w:autoSpaceDN w:val="1"/>
      <w:ind w:left="283" w:firstLine="0"/>
      <w:textAlignment w:val="top"/>
      <w:widowControl/>
      <w:wordWrap/>
    </w:pPr>
    <w:rPr>
      <w:rFonts w:ascii="Times New Roman" w:eastAsia="Times New Roman" w:hAnsi="Times New Roman"/>
      <w:shd w:val="clear"/>
      <w:sz w:val="16"/>
      <w:szCs w:val="16"/>
      <w:vertAlign w:val="subscript"/>
      <w:w w:val="100"/>
    </w:rPr>
  </w:style>
  <w:style w:styleId="PO163" w:type="paragraph">
    <w:name w:val="Corpo del testo 2"/>
    <w:basedOn w:val="PO153"/>
    <w:uiPriority w:val="163"/>
    <w:pPr>
      <w:autoSpaceDE w:val="1"/>
      <w:autoSpaceDN w:val="1"/>
      <w:textAlignment w:val="top"/>
      <w:widowControl/>
      <w:wordWrap/>
    </w:pPr>
    <w:rPr>
      <w:rFonts w:ascii="Times New Roman" w:eastAsia="Times New Roman" w:hAnsi="Times New Roman"/>
      <w:shd w:val="clear"/>
      <w:sz w:val="24"/>
      <w:szCs w:val="24"/>
      <w:vertAlign w:val="subscript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2.png"></Relationship><Relationship Id="rId6" Type="http://schemas.openxmlformats.org/officeDocument/2006/relationships/image" Target="media/image1.png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tamara maio</cp:lastModifiedBy>
</cp:coreProperties>
</file>