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F" w:rsidRPr="00C47C27" w:rsidRDefault="005A19DF" w:rsidP="005A19DF">
      <w:pPr>
        <w:pStyle w:val="Nessunaspaziatura"/>
        <w:jc w:val="center"/>
      </w:pPr>
      <w:r>
        <w:t>LICEO SCIENTIFICO “INNOCENZOXII”</w:t>
      </w:r>
    </w:p>
    <w:p w:rsidR="005A19DF" w:rsidRDefault="005A19DF" w:rsidP="005A1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DI MATEMATICA</w:t>
      </w:r>
    </w:p>
    <w:p w:rsidR="005A19DF" w:rsidRPr="00C47C27" w:rsidRDefault="005A19DF" w:rsidP="005A19D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IV</w:t>
      </w:r>
      <w:r w:rsidRPr="00C47C27">
        <w:rPr>
          <w:rFonts w:ascii="Times New Roman" w:hAnsi="Times New Roman" w:cs="Times New Roman"/>
          <w:sz w:val="24"/>
          <w:szCs w:val="24"/>
        </w:rPr>
        <w:t xml:space="preserve"> SEZ.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47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9DF" w:rsidRPr="00C47C27" w:rsidRDefault="007B1E09" w:rsidP="005A19D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2018/2019</w:t>
      </w:r>
    </w:p>
    <w:p w:rsidR="005A19DF" w:rsidRDefault="005A19DF" w:rsidP="005A19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  </w:t>
      </w:r>
      <w:proofErr w:type="spellStart"/>
      <w:r>
        <w:rPr>
          <w:rFonts w:ascii="Times New Roman" w:hAnsi="Times New Roman" w:cs="Times New Roman"/>
          <w:sz w:val="24"/>
          <w:szCs w:val="24"/>
        </w:rPr>
        <w:t>Cioccari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Emanuela</w:t>
      </w:r>
    </w:p>
    <w:p w:rsidR="005A19DF" w:rsidRDefault="005A19DF" w:rsidP="005A1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di riferimento: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Matematica.blu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 con Tutor” (Vol.4), Massimo Bergamini, Graziella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Anna Trifone, Zanichelli.</w:t>
      </w:r>
    </w:p>
    <w:p w:rsidR="005A19DF" w:rsidRDefault="005A19DF" w:rsidP="005A1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9DF" w:rsidRDefault="005A19DF" w:rsidP="005A1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GONIOMETRIA</w:t>
      </w:r>
    </w:p>
    <w:p w:rsidR="005A19DF" w:rsidRPr="005A19DF" w:rsidRDefault="005A19DF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misura degli angoli</w:t>
      </w:r>
    </w:p>
    <w:p w:rsidR="005A19DF" w:rsidRPr="005A19DF" w:rsidRDefault="005A19DF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funzioni goniometriche: definizioni, caratteristiche e grafici</w:t>
      </w:r>
    </w:p>
    <w:p w:rsidR="005A19DF" w:rsidRPr="005A19DF" w:rsidRDefault="005A19DF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funzioni goniometriche inverse:</w:t>
      </w:r>
      <w:r w:rsidRPr="005A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definizioni, caratteristiche e grafici</w:t>
      </w:r>
    </w:p>
    <w:p w:rsidR="005A19DF" w:rsidRPr="00DD7540" w:rsidRDefault="005A19DF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Relazioni fondamentali della goniometria</w:t>
      </w:r>
    </w:p>
    <w:p w:rsidR="00DD7540" w:rsidRPr="005A19DF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Funzioni goniometriche di angoli particolari</w:t>
      </w:r>
    </w:p>
    <w:p w:rsidR="005A19DF" w:rsidRPr="005A19DF" w:rsidRDefault="005A19DF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Trasformazioni geometriche applicate alle funzioni goniometriche</w:t>
      </w:r>
    </w:p>
    <w:p w:rsidR="005A19DF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Funzioni goniometriche di angoli associati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 di addizione e sottrazione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Funzione lineare in seno e coseno e angolo aggiunto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Angolo fra le due rette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 di duplicazione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 di bisezione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Formule parametriche (senza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Formule di prostaferesi (senza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D7540" w:rsidRPr="00DD7540" w:rsidRDefault="00DD7540" w:rsidP="005A19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Espressioni ed identità goniometriche</w:t>
      </w:r>
    </w:p>
    <w:p w:rsidR="00DD7540" w:rsidRDefault="00DD7540" w:rsidP="00DD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540" w:rsidRDefault="00DD7540" w:rsidP="00DD7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EQUAZIONI E DISEQUAZIONI GONIOMETRICHE</w:t>
      </w:r>
    </w:p>
    <w:p w:rsidR="00DD7540" w:rsidRPr="00DD7540" w:rsidRDefault="00DD7540" w:rsidP="00DD754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goniometriche elementari</w:t>
      </w:r>
    </w:p>
    <w:p w:rsidR="00DD7540" w:rsidRPr="00DD7540" w:rsidRDefault="00DD7540" w:rsidP="00DD754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riconducibili ad equazioni elementari</w:t>
      </w:r>
    </w:p>
    <w:p w:rsidR="00DD7540" w:rsidRPr="00DD7540" w:rsidRDefault="00DD7540" w:rsidP="00DD754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lineari in seno e coseno_</w:t>
      </w:r>
    </w:p>
    <w:p w:rsidR="00DD7540" w:rsidRPr="00DD7540" w:rsidRDefault="00DD7540" w:rsidP="00DD754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algebrico</w:t>
      </w:r>
    </w:p>
    <w:p w:rsidR="00DD7540" w:rsidRPr="00DD7540" w:rsidRDefault="00DD7540" w:rsidP="00DD754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grafico</w:t>
      </w:r>
    </w:p>
    <w:p w:rsidR="00DD7540" w:rsidRPr="00DD7540" w:rsidRDefault="00DD7540" w:rsidP="00DD754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dell’angolo aggiunto</w:t>
      </w:r>
    </w:p>
    <w:p w:rsidR="00DD7540" w:rsidRPr="00DD7540" w:rsidRDefault="00DD7540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omogenee di secondo grado in seno e coseno</w:t>
      </w:r>
    </w:p>
    <w:p w:rsidR="00DD7540" w:rsidRPr="00DD7540" w:rsidRDefault="00DD7540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riconducibili a omogenee di secondo grado in seno e coseno</w:t>
      </w:r>
    </w:p>
    <w:p w:rsidR="00DD7540" w:rsidRPr="00DD7540" w:rsidRDefault="00DD7540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di equazioni goniometriche</w:t>
      </w:r>
    </w:p>
    <w:p w:rsidR="00DD7540" w:rsidRPr="00DD7540" w:rsidRDefault="00DD7540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Disequazioni goniometriche elementari e non elementari</w:t>
      </w:r>
    </w:p>
    <w:p w:rsidR="00DD7540" w:rsidRPr="00DD7540" w:rsidRDefault="00DD7540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Disequazioni fratte e sotto forma di prodotto</w:t>
      </w:r>
    </w:p>
    <w:p w:rsidR="00DD7540" w:rsidRPr="00DD7540" w:rsidRDefault="00DD7540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di disequazioni goniometriche</w:t>
      </w:r>
    </w:p>
    <w:p w:rsidR="00DD7540" w:rsidRPr="00963A65" w:rsidRDefault="00963A65" w:rsidP="00DD75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Domini, </w:t>
      </w:r>
      <w:r w:rsidR="00DD7540">
        <w:rPr>
          <w:rFonts w:ascii="Times New Roman" w:hAnsi="Times New Roman" w:cs="Times New Roman"/>
          <w:sz w:val="24"/>
          <w:szCs w:val="24"/>
        </w:rPr>
        <w:t xml:space="preserve">studio </w:t>
      </w:r>
      <w:r>
        <w:rPr>
          <w:rFonts w:ascii="Times New Roman" w:hAnsi="Times New Roman" w:cs="Times New Roman"/>
          <w:sz w:val="24"/>
          <w:szCs w:val="24"/>
        </w:rPr>
        <w:t>del segno e intersezioni con gli assi di funzioni goniometriche</w:t>
      </w:r>
    </w:p>
    <w:p w:rsidR="00963A65" w:rsidRDefault="00963A65" w:rsidP="00963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TRIGONOMETRIA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 e secondo teorema sui triangoli rettangoli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Risoluzione dei triangoli rettangoli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di un triangolo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Teorema della corda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Teorema dei seni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Teorema di Carnot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Risoluzione dei triangoli qualunque</w:t>
      </w:r>
    </w:p>
    <w:p w:rsidR="00963A65" w:rsidRPr="00963A65" w:rsidRDefault="00963A65" w:rsidP="00963A6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risolvibili con equazioni, disequazioni e funzioni goniometriche</w:t>
      </w:r>
    </w:p>
    <w:p w:rsidR="00963A65" w:rsidRDefault="00963A65" w:rsidP="00963A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65" w:rsidRDefault="00963A65" w:rsidP="00963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GEOMETRIA EUCLIDEA NELLO SPAZIO</w:t>
      </w:r>
    </w:p>
    <w:p w:rsidR="00963A65" w:rsidRPr="00963A65" w:rsidRDefault="00963A65" w:rsidP="00963A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Punti, rette e piani nello spazio</w:t>
      </w:r>
    </w:p>
    <w:p w:rsidR="00963A65" w:rsidRPr="00963A65" w:rsidRDefault="00963A65" w:rsidP="00963A6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Postulati  principali dello spazio</w:t>
      </w:r>
    </w:p>
    <w:p w:rsidR="00963A65" w:rsidRPr="001C6DC3" w:rsidRDefault="00963A65" w:rsidP="00963A6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Posizione di due rette nello spazio</w:t>
      </w:r>
    </w:p>
    <w:p w:rsidR="001C6DC3" w:rsidRPr="00144C31" w:rsidRDefault="001C6DC3" w:rsidP="00144C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</w:t>
      </w:r>
      <w:r w:rsidRPr="00144C31">
        <w:rPr>
          <w:rFonts w:ascii="Times New Roman" w:hAnsi="Times New Roman" w:cs="Times New Roman"/>
          <w:sz w:val="24"/>
          <w:szCs w:val="24"/>
        </w:rPr>
        <w:t>ne di due piani nello spazio</w:t>
      </w:r>
    </w:p>
    <w:p w:rsidR="00144C31" w:rsidRPr="00144C31" w:rsidRDefault="00144C31" w:rsidP="00144C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Posizione di una retta e di un piano</w:t>
      </w:r>
    </w:p>
    <w:p w:rsidR="00144C31" w:rsidRPr="00144C31" w:rsidRDefault="00144C31" w:rsidP="00144C3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Perpendicolarità e parallelismo</w:t>
      </w:r>
    </w:p>
    <w:p w:rsidR="00144C31" w:rsidRPr="00144C31" w:rsidRDefault="00144C31" w:rsidP="00144C3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Distanze nello spazio</w:t>
      </w:r>
    </w:p>
    <w:p w:rsidR="00144C31" w:rsidRPr="00144C31" w:rsidRDefault="00144C31" w:rsidP="00144C3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Diedri </w:t>
      </w:r>
    </w:p>
    <w:p w:rsidR="00144C31" w:rsidRPr="00144C31" w:rsidRDefault="00144C31" w:rsidP="00144C3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Poliedri:</w:t>
      </w:r>
    </w:p>
    <w:p w:rsidR="00144C31" w:rsidRPr="00144C31" w:rsidRDefault="00144C31" w:rsidP="00144C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Prismi: prisma indefinito, definito e retto; parallelepipedi, cubo</w:t>
      </w:r>
    </w:p>
    <w:p w:rsidR="00144C31" w:rsidRPr="00144C31" w:rsidRDefault="00144C31" w:rsidP="00144C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Piramide e tronco di piramide</w:t>
      </w:r>
    </w:p>
    <w:p w:rsidR="00144C31" w:rsidRPr="00A13126" w:rsidRDefault="00144C31" w:rsidP="00144C3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Solidi di rotazione</w:t>
      </w:r>
      <w:r w:rsidR="00A13126">
        <w:rPr>
          <w:rFonts w:ascii="Times New Roman" w:hAnsi="Times New Roman" w:cs="Times New Roman"/>
          <w:sz w:val="24"/>
          <w:szCs w:val="24"/>
        </w:rPr>
        <w:t>: cilindro, cono, sfera e tronco di cono</w:t>
      </w:r>
    </w:p>
    <w:p w:rsidR="00A13126" w:rsidRPr="00A13126" w:rsidRDefault="00A13126" w:rsidP="00144C3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Aree e volumi dei solidi.</w:t>
      </w:r>
    </w:p>
    <w:p w:rsidR="00A13126" w:rsidRDefault="00A13126" w:rsidP="00A13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126" w:rsidRDefault="00A13126" w:rsidP="00A13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GEOMETRIA ANALITICA NELLO SPAZIO</w:t>
      </w:r>
    </w:p>
    <w:p w:rsidR="00A13126" w:rsidRPr="00A13126" w:rsidRDefault="00A13126" w:rsidP="00A1312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cartesiane nello spazio</w:t>
      </w:r>
    </w:p>
    <w:p w:rsidR="00A13126" w:rsidRPr="00A13126" w:rsidRDefault="00A13126" w:rsidP="00A1312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Distanza tra due punti, punto medio di un segmento e  baricentro di un triangolo</w:t>
      </w:r>
    </w:p>
    <w:p w:rsidR="00A13126" w:rsidRPr="00A13126" w:rsidRDefault="00A13126" w:rsidP="00A1312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Vettori nello spazio:</w:t>
      </w:r>
    </w:p>
    <w:p w:rsidR="00A13126" w:rsidRPr="00A13126" w:rsidRDefault="00A13126" w:rsidP="00A1312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cartesiane</w:t>
      </w:r>
    </w:p>
    <w:p w:rsidR="00A13126" w:rsidRPr="00A13126" w:rsidRDefault="00A13126" w:rsidP="00A1312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Operazioni tra vettori</w:t>
      </w:r>
    </w:p>
    <w:p w:rsidR="00A13126" w:rsidRPr="00A13126" w:rsidRDefault="00A13126" w:rsidP="00A1312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Vettori paralleli e perpendicolari</w:t>
      </w:r>
    </w:p>
    <w:p w:rsidR="00A13126" w:rsidRPr="00A13126" w:rsidRDefault="00A13126" w:rsidP="00A13126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e sua equazione</w:t>
      </w:r>
    </w:p>
    <w:p w:rsidR="00A13126" w:rsidRPr="00A13126" w:rsidRDefault="00A13126" w:rsidP="00A13126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26">
        <w:rPr>
          <w:rFonts w:ascii="Times New Roman" w:hAnsi="Times New Roman" w:cs="Times New Roman"/>
          <w:sz w:val="24"/>
          <w:szCs w:val="24"/>
        </w:rPr>
        <w:t>Equazione generale del piano</w:t>
      </w:r>
    </w:p>
    <w:p w:rsidR="00A13126" w:rsidRPr="00A13126" w:rsidRDefault="00A13126" w:rsidP="00A13126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26">
        <w:rPr>
          <w:rFonts w:ascii="Times New Roman" w:hAnsi="Times New Roman" w:cs="Times New Roman"/>
          <w:sz w:val="24"/>
          <w:szCs w:val="24"/>
        </w:rPr>
        <w:t>Piano passante per tre punti</w:t>
      </w:r>
    </w:p>
    <w:p w:rsidR="00A13126" w:rsidRPr="00A13126" w:rsidRDefault="00A13126" w:rsidP="00A13126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26">
        <w:rPr>
          <w:rFonts w:ascii="Times New Roman" w:hAnsi="Times New Roman" w:cs="Times New Roman"/>
          <w:sz w:val="24"/>
          <w:szCs w:val="24"/>
        </w:rPr>
        <w:t>Posizione reciproca di due piani</w:t>
      </w:r>
    </w:p>
    <w:p w:rsidR="00A13126" w:rsidRPr="00A13126" w:rsidRDefault="00A13126" w:rsidP="00A13126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Distanza di un punto da un piano</w:t>
      </w:r>
    </w:p>
    <w:p w:rsidR="00A13126" w:rsidRPr="00A13126" w:rsidRDefault="00A13126" w:rsidP="00A13126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Retta e sua equazione</w:t>
      </w:r>
    </w:p>
    <w:p w:rsidR="00A13126" w:rsidRPr="00A13126" w:rsidRDefault="00A13126" w:rsidP="00A1312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Equazione parametriche e cartesiane di una retta</w:t>
      </w:r>
    </w:p>
    <w:p w:rsidR="00A13126" w:rsidRPr="00A13126" w:rsidRDefault="00A13126" w:rsidP="00A1312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Retta come intersezione di due piani</w:t>
      </w:r>
    </w:p>
    <w:p w:rsidR="00A13126" w:rsidRPr="00A13126" w:rsidRDefault="00A13126" w:rsidP="00A1312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Retta passante per due punti</w:t>
      </w:r>
    </w:p>
    <w:p w:rsidR="00A13126" w:rsidRPr="00A13126" w:rsidRDefault="00A13126" w:rsidP="00A1312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di allineamento</w:t>
      </w:r>
    </w:p>
    <w:p w:rsidR="00A13126" w:rsidRPr="00A13126" w:rsidRDefault="00A13126" w:rsidP="00A1312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126">
        <w:rPr>
          <w:rFonts w:ascii="Times New Roman" w:hAnsi="Times New Roman" w:cs="Times New Roman"/>
          <w:sz w:val="24"/>
          <w:szCs w:val="24"/>
          <w:u w:val="single"/>
        </w:rPr>
        <w:t>Fascio di piani aventi una retta in comune</w:t>
      </w:r>
    </w:p>
    <w:p w:rsidR="00A13126" w:rsidRPr="007279B9" w:rsidRDefault="007279B9" w:rsidP="007279B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Posizione reciproca di due rette</w:t>
      </w:r>
    </w:p>
    <w:p w:rsidR="007279B9" w:rsidRPr="007279B9" w:rsidRDefault="007279B9" w:rsidP="007279B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Posizione reciproca di una retta e di un piano</w:t>
      </w:r>
    </w:p>
    <w:p w:rsidR="007279B9" w:rsidRPr="007279B9" w:rsidRDefault="007279B9" w:rsidP="007279B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Superficie sferica:</w:t>
      </w:r>
    </w:p>
    <w:p w:rsidR="007279B9" w:rsidRPr="007279B9" w:rsidRDefault="007279B9" w:rsidP="007279B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Equazione di una superficie sferica</w:t>
      </w:r>
    </w:p>
    <w:p w:rsidR="007279B9" w:rsidRPr="007279B9" w:rsidRDefault="007279B9" w:rsidP="007279B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Posizione reciproca di una sfera e di un piano</w:t>
      </w:r>
    </w:p>
    <w:p w:rsidR="007279B9" w:rsidRPr="007279B9" w:rsidRDefault="007279B9" w:rsidP="007279B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Piano tangente ad una sfera.</w:t>
      </w:r>
    </w:p>
    <w:p w:rsidR="007279B9" w:rsidRDefault="007279B9" w:rsidP="00727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CALCOLO COMBINATORIO</w:t>
      </w:r>
    </w:p>
    <w:p w:rsidR="007279B9" w:rsidRPr="007279B9" w:rsidRDefault="007279B9" w:rsidP="007279B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raggruppamenti</w:t>
      </w:r>
    </w:p>
    <w:p w:rsidR="007279B9" w:rsidRPr="007279B9" w:rsidRDefault="007279B9" w:rsidP="007279B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disposizioni semplici e con ripetizione</w:t>
      </w:r>
    </w:p>
    <w:p w:rsidR="007279B9" w:rsidRPr="007279B9" w:rsidRDefault="007279B9" w:rsidP="007279B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permutazioni semplici e con ripetizione</w:t>
      </w:r>
    </w:p>
    <w:p w:rsidR="007279B9" w:rsidRPr="007279B9" w:rsidRDefault="007279B9" w:rsidP="007279B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funzione fattoriale</w:t>
      </w:r>
    </w:p>
    <w:p w:rsidR="007279B9" w:rsidRPr="007279B9" w:rsidRDefault="007279B9" w:rsidP="007279B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combinazioni semplici</w:t>
      </w:r>
    </w:p>
    <w:p w:rsidR="007279B9" w:rsidRPr="007B1E09" w:rsidRDefault="007279B9" w:rsidP="007279B9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coefficienti binomiali e loro proprietà</w:t>
      </w:r>
    </w:p>
    <w:p w:rsidR="007B1E09" w:rsidRPr="007B1E09" w:rsidRDefault="007B1E09" w:rsidP="007B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Probabilità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09">
        <w:rPr>
          <w:rFonts w:ascii="Times New Roman" w:hAnsi="Times New Roman" w:cs="Times New Roman"/>
          <w:sz w:val="24"/>
          <w:szCs w:val="24"/>
        </w:rPr>
        <w:t>Definizione di evento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Definizione di unione di eventi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Definizione d’intersezione di eventi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Eventi compatibili e non compatibili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Probabilità classica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Probabilità e calcolo combinatorio</w:t>
      </w:r>
    </w:p>
    <w:p w:rsidR="007B1E09" w:rsidRDefault="007B1E09" w:rsidP="007B1E09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Probabilità della somma logica di due eventi</w:t>
      </w:r>
    </w:p>
    <w:p w:rsidR="007B1E09" w:rsidRPr="007B1E09" w:rsidRDefault="007B1E09" w:rsidP="007B1E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DEB" w:rsidRPr="00A13126" w:rsidRDefault="00254DEB" w:rsidP="00A13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4DEB" w:rsidRPr="00A13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75"/>
    <w:multiLevelType w:val="hybridMultilevel"/>
    <w:tmpl w:val="B7D0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382F"/>
    <w:multiLevelType w:val="hybridMultilevel"/>
    <w:tmpl w:val="914C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B05"/>
    <w:multiLevelType w:val="hybridMultilevel"/>
    <w:tmpl w:val="ED522A20"/>
    <w:lvl w:ilvl="0" w:tplc="722A3F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4706F"/>
    <w:multiLevelType w:val="hybridMultilevel"/>
    <w:tmpl w:val="3E324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7ED6"/>
    <w:multiLevelType w:val="hybridMultilevel"/>
    <w:tmpl w:val="35DEF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95821"/>
    <w:multiLevelType w:val="hybridMultilevel"/>
    <w:tmpl w:val="59D009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4733B"/>
    <w:multiLevelType w:val="hybridMultilevel"/>
    <w:tmpl w:val="C0B4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719"/>
    <w:multiLevelType w:val="hybridMultilevel"/>
    <w:tmpl w:val="BBBEFD36"/>
    <w:lvl w:ilvl="0" w:tplc="722A3F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9E7"/>
    <w:multiLevelType w:val="hybridMultilevel"/>
    <w:tmpl w:val="9AC2B2E0"/>
    <w:lvl w:ilvl="0" w:tplc="722A3F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8635D"/>
    <w:multiLevelType w:val="hybridMultilevel"/>
    <w:tmpl w:val="713C7B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341B70"/>
    <w:multiLevelType w:val="hybridMultilevel"/>
    <w:tmpl w:val="900CA05E"/>
    <w:lvl w:ilvl="0" w:tplc="722A3F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B1D10"/>
    <w:multiLevelType w:val="hybridMultilevel"/>
    <w:tmpl w:val="57302C7A"/>
    <w:lvl w:ilvl="0" w:tplc="722A3F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4199"/>
    <w:multiLevelType w:val="hybridMultilevel"/>
    <w:tmpl w:val="8C867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0203"/>
    <w:multiLevelType w:val="hybridMultilevel"/>
    <w:tmpl w:val="FAE81A9E"/>
    <w:lvl w:ilvl="0" w:tplc="722A3F48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B7C4452"/>
    <w:multiLevelType w:val="hybridMultilevel"/>
    <w:tmpl w:val="9282E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81302"/>
    <w:multiLevelType w:val="hybridMultilevel"/>
    <w:tmpl w:val="CAFC9CF0"/>
    <w:lvl w:ilvl="0" w:tplc="722A3F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E738EB"/>
    <w:multiLevelType w:val="hybridMultilevel"/>
    <w:tmpl w:val="0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341E2"/>
    <w:multiLevelType w:val="hybridMultilevel"/>
    <w:tmpl w:val="7318FB9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B3C6196"/>
    <w:multiLevelType w:val="hybridMultilevel"/>
    <w:tmpl w:val="1B8AEDA4"/>
    <w:lvl w:ilvl="0" w:tplc="722A3F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2D90"/>
    <w:multiLevelType w:val="hybridMultilevel"/>
    <w:tmpl w:val="F70C4966"/>
    <w:lvl w:ilvl="0" w:tplc="722A3F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DB2E60"/>
    <w:multiLevelType w:val="hybridMultilevel"/>
    <w:tmpl w:val="BCCC9732"/>
    <w:lvl w:ilvl="0" w:tplc="722A3F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EC5841"/>
    <w:multiLevelType w:val="hybridMultilevel"/>
    <w:tmpl w:val="19928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A74B0"/>
    <w:multiLevelType w:val="hybridMultilevel"/>
    <w:tmpl w:val="9B1AA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7"/>
  </w:num>
  <w:num w:numId="16">
    <w:abstractNumId w:val="15"/>
  </w:num>
  <w:num w:numId="17">
    <w:abstractNumId w:val="2"/>
  </w:num>
  <w:num w:numId="18">
    <w:abstractNumId w:val="19"/>
  </w:num>
  <w:num w:numId="19">
    <w:abstractNumId w:val="10"/>
  </w:num>
  <w:num w:numId="20">
    <w:abstractNumId w:val="18"/>
  </w:num>
  <w:num w:numId="21">
    <w:abstractNumId w:val="5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DF"/>
    <w:rsid w:val="00144C31"/>
    <w:rsid w:val="001C6DC3"/>
    <w:rsid w:val="00254DEB"/>
    <w:rsid w:val="005A19DF"/>
    <w:rsid w:val="007279B9"/>
    <w:rsid w:val="007B1E09"/>
    <w:rsid w:val="00963A65"/>
    <w:rsid w:val="00A13126"/>
    <w:rsid w:val="00D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9D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19DF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A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9D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19DF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A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</dc:creator>
  <cp:lastModifiedBy>emanu</cp:lastModifiedBy>
  <cp:revision>2</cp:revision>
  <dcterms:created xsi:type="dcterms:W3CDTF">2019-06-13T09:49:00Z</dcterms:created>
  <dcterms:modified xsi:type="dcterms:W3CDTF">2019-06-13T09:49:00Z</dcterms:modified>
</cp:coreProperties>
</file>