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6F" w:rsidRDefault="00C1566F" w:rsidP="00C156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Progetto Expo Ottobre 2015</w:t>
      </w:r>
    </w:p>
    <w:p w:rsidR="003B0DB6" w:rsidRDefault="003B0DB6" w:rsidP="00C156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Prof. Spezia Paolo </w:t>
      </w:r>
    </w:p>
    <w:p w:rsidR="00617143" w:rsidRDefault="00617143" w:rsidP="00C156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Liceo scientifico e Linguistico ‘Innocenzo XII’, Anzio</w:t>
      </w:r>
    </w:p>
    <w:p w:rsidR="00F600BD" w:rsidRDefault="00F600BD" w:rsidP="00C156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27A98" w:rsidRDefault="00527A98" w:rsidP="00C156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1566F" w:rsidRDefault="00C1566F" w:rsidP="00527A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“Nutrire il pianeta energia per la vita “</w:t>
      </w:r>
    </w:p>
    <w:p w:rsidR="00C1566F" w:rsidRDefault="003B0DB6" w:rsidP="00C156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è</w:t>
      </w:r>
      <w:r w:rsidR="00C1566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il tema di EXPO 2015  ,la manifestazione universale sull’alimentazione e la nutrizione , che Milano ospita fino al 31 Ottobre 2015 . </w:t>
      </w:r>
    </w:p>
    <w:p w:rsidR="00C1566F" w:rsidRDefault="00C1566F" w:rsidP="00C156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Un occasione per </w:t>
      </w:r>
      <w:r w:rsidR="003B0DB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condividere a livello mondiale, contributi,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dati e ricerche utili a migliorare il pianeta e la vita dei suoi abitanti nei prossimi anni .</w:t>
      </w:r>
    </w:p>
    <w:p w:rsidR="006F53E3" w:rsidRDefault="00C1566F" w:rsidP="00C156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Il tema di expo </w:t>
      </w:r>
      <w:r w:rsidR="006F53E3">
        <w:rPr>
          <w:rFonts w:ascii="Arial" w:eastAsia="Times New Roman" w:hAnsi="Arial" w:cs="Arial"/>
          <w:bCs/>
          <w:color w:val="000000"/>
          <w:sz w:val="24"/>
          <w:szCs w:val="24"/>
        </w:rPr>
        <w:t>è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 linea con le attività didattiche </w:t>
      </w:r>
      <w:r w:rsidR="006F53E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 scientifiche del liceo </w:t>
      </w:r>
      <w:r w:rsidR="003B0DB6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scientifico in particolar modo dell’area benessere e sport, dove </w:t>
      </w:r>
      <w:r w:rsidR="006F53E3">
        <w:rPr>
          <w:rFonts w:ascii="Arial" w:eastAsia="Times New Roman" w:hAnsi="Arial" w:cs="Arial"/>
          <w:bCs/>
          <w:color w:val="000000"/>
          <w:sz w:val="24"/>
          <w:szCs w:val="24"/>
        </w:rPr>
        <w:t>la ricerca per uno stile di vita nel complesso più sano ,</w:t>
      </w:r>
      <w:r w:rsidR="003B0DB6">
        <w:rPr>
          <w:rFonts w:ascii="Arial" w:eastAsia="Times New Roman" w:hAnsi="Arial" w:cs="Arial"/>
          <w:bCs/>
          <w:color w:val="000000"/>
          <w:sz w:val="24"/>
          <w:szCs w:val="24"/>
        </w:rPr>
        <w:t>permette di allontanars</w:t>
      </w:r>
      <w:r w:rsidR="006F53E3">
        <w:rPr>
          <w:rFonts w:ascii="Arial" w:eastAsia="Times New Roman" w:hAnsi="Arial" w:cs="Arial"/>
          <w:bCs/>
          <w:color w:val="000000"/>
          <w:sz w:val="24"/>
          <w:szCs w:val="24"/>
        </w:rPr>
        <w:t>i da cattive abitudini alimentari ,le quali possono favorire la comparsa di malattie quali l’obesità , il diabete e la sindrome metabolica . Alimentazione sana legata ad una costante attività fisica porta un importante miglioramento della salute della popolazione nel suo complesso contribuendo anche a favorire un notevole risparmi</w:t>
      </w:r>
      <w:r w:rsidR="003B0DB6">
        <w:rPr>
          <w:rFonts w:ascii="Arial" w:eastAsia="Times New Roman" w:hAnsi="Arial" w:cs="Arial"/>
          <w:bCs/>
          <w:color w:val="000000"/>
          <w:sz w:val="24"/>
          <w:szCs w:val="24"/>
        </w:rPr>
        <w:t>o per gli stati sulla spesa sanitaria.</w:t>
      </w:r>
    </w:p>
    <w:p w:rsidR="006F53E3" w:rsidRDefault="006F53E3" w:rsidP="00C156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Educazione e sicurezza alimentare sono i principali temi affrontati nella manifestazione.</w:t>
      </w:r>
    </w:p>
    <w:p w:rsidR="00C1566F" w:rsidRPr="00C1566F" w:rsidRDefault="00C1566F" w:rsidP="00C1566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1566F" w:rsidRDefault="00C1566F" w:rsidP="00C156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600BD" w:rsidRDefault="00C1566F" w:rsidP="006566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 SCUOLA</w:t>
      </w:r>
      <w:r w:rsidR="00656659" w:rsidRPr="006566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con Expo</w:t>
      </w:r>
      <w:r w:rsidR="003B0DB6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B0DB6">
        <w:rPr>
          <w:rFonts w:ascii="Arial" w:eastAsia="Times New Roman" w:hAnsi="Arial" w:cs="Arial"/>
          <w:color w:val="000000"/>
          <w:sz w:val="24"/>
          <w:szCs w:val="24"/>
        </w:rPr>
        <w:br/>
        <w:t xml:space="preserve">Studenti e docenti sono </w:t>
      </w:r>
      <w:r w:rsidR="00656659" w:rsidRPr="00656659">
        <w:rPr>
          <w:rFonts w:ascii="Arial" w:eastAsia="Times New Roman" w:hAnsi="Arial" w:cs="Arial"/>
          <w:color w:val="000000"/>
          <w:sz w:val="24"/>
          <w:szCs w:val="24"/>
        </w:rPr>
        <w:t>i protagonisti di</w:t>
      </w:r>
      <w:r w:rsidR="00656659" w:rsidRPr="0065665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Expo Milano 2015</w:t>
      </w:r>
      <w:r w:rsidR="003B0DB6">
        <w:rPr>
          <w:rFonts w:ascii="Arial" w:eastAsia="Times New Roman" w:hAnsi="Arial" w:cs="Arial"/>
          <w:color w:val="000000"/>
          <w:sz w:val="24"/>
          <w:szCs w:val="24"/>
        </w:rPr>
        <w:t xml:space="preserve">, l’appuntamento che chiama </w:t>
      </w:r>
      <w:r w:rsidR="00656659" w:rsidRPr="00656659">
        <w:rPr>
          <w:rFonts w:ascii="Arial" w:eastAsia="Times New Roman" w:hAnsi="Arial" w:cs="Arial"/>
          <w:color w:val="000000"/>
          <w:sz w:val="24"/>
          <w:szCs w:val="24"/>
        </w:rPr>
        <w:t>centinaia di Paesi a confrontarsi attorno a un unico,</w:t>
      </w:r>
      <w:r w:rsidR="00656659" w:rsidRPr="0065665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3B0DB6">
        <w:rPr>
          <w:rFonts w:ascii="Arial" w:eastAsia="Times New Roman" w:hAnsi="Arial" w:cs="Arial"/>
          <w:color w:val="000000"/>
          <w:sz w:val="24"/>
          <w:szCs w:val="24"/>
        </w:rPr>
        <w:t xml:space="preserve">importante Tema: </w:t>
      </w:r>
      <w:r w:rsidR="00656659" w:rsidRPr="00656659">
        <w:rPr>
          <w:rFonts w:ascii="Arial" w:eastAsia="Times New Roman" w:hAnsi="Arial" w:cs="Arial"/>
          <w:color w:val="000000"/>
          <w:sz w:val="24"/>
          <w:szCs w:val="24"/>
        </w:rPr>
        <w:t>l’</w:t>
      </w:r>
      <w:r w:rsidR="00656659" w:rsidRPr="00656659">
        <w:rPr>
          <w:rFonts w:ascii="Arial" w:eastAsia="Times New Roman" w:hAnsi="Arial" w:cs="Arial"/>
          <w:b/>
          <w:bCs/>
          <w:color w:val="000000"/>
          <w:sz w:val="24"/>
          <w:szCs w:val="24"/>
        </w:rPr>
        <w:t>alimentazione</w:t>
      </w:r>
      <w:r w:rsidR="00656659" w:rsidRPr="00656659">
        <w:rPr>
          <w:rFonts w:ascii="Arial" w:eastAsia="Times New Roman" w:hAnsi="Arial" w:cs="Arial"/>
          <w:color w:val="000000"/>
          <w:sz w:val="24"/>
          <w:szCs w:val="24"/>
        </w:rPr>
        <w:t>. E quale palcoscenico migliore della scuola per parlare di nutrizione, cibo, sicurezza alimentare e sostenibilità</w:t>
      </w:r>
      <w:r w:rsidR="0065665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656659" w:rsidRPr="00656659">
        <w:rPr>
          <w:rFonts w:ascii="Arial" w:eastAsia="Times New Roman" w:hAnsi="Arial" w:cs="Arial"/>
          <w:color w:val="000000"/>
          <w:sz w:val="24"/>
          <w:szCs w:val="24"/>
        </w:rPr>
        <w:t>Per la maggior parte degli adolescenti, la scoperta delle </w:t>
      </w:r>
      <w:r w:rsidR="00656659" w:rsidRPr="00656659">
        <w:rPr>
          <w:rFonts w:ascii="Arial" w:eastAsia="Times New Roman" w:hAnsi="Arial" w:cs="Arial"/>
          <w:b/>
          <w:bCs/>
          <w:color w:val="000000"/>
          <w:sz w:val="24"/>
          <w:szCs w:val="24"/>
        </w:rPr>
        <w:t>corrette abitudini</w:t>
      </w:r>
      <w:r w:rsidR="00656659" w:rsidRPr="00656659">
        <w:rPr>
          <w:rFonts w:ascii="Arial" w:eastAsia="Times New Roman" w:hAnsi="Arial" w:cs="Arial"/>
          <w:color w:val="000000"/>
          <w:sz w:val="24"/>
          <w:szCs w:val="24"/>
        </w:rPr>
        <w:t xml:space="preserve"> a tavola inizia in classe. </w:t>
      </w:r>
      <w:r w:rsidR="00656659">
        <w:rPr>
          <w:rFonts w:ascii="Arial" w:eastAsia="Times New Roman" w:hAnsi="Arial" w:cs="Arial"/>
          <w:color w:val="000000"/>
          <w:sz w:val="24"/>
          <w:szCs w:val="24"/>
        </w:rPr>
        <w:t>Si stima che d</w:t>
      </w:r>
      <w:r w:rsidR="00656659" w:rsidRPr="00656659">
        <w:rPr>
          <w:rFonts w:ascii="Arial" w:eastAsia="Times New Roman" w:hAnsi="Arial" w:cs="Arial"/>
          <w:color w:val="000000"/>
          <w:sz w:val="24"/>
          <w:szCs w:val="24"/>
        </w:rPr>
        <w:t>ue milioni sono gli st</w:t>
      </w:r>
      <w:r w:rsidR="003B0DB6">
        <w:rPr>
          <w:rFonts w:ascii="Arial" w:eastAsia="Times New Roman" w:hAnsi="Arial" w:cs="Arial"/>
          <w:color w:val="000000"/>
          <w:sz w:val="24"/>
          <w:szCs w:val="24"/>
        </w:rPr>
        <w:t>udenti italiani e stranieri che stanno visitand</w:t>
      </w:r>
      <w:r w:rsidR="00656659" w:rsidRPr="00656659">
        <w:rPr>
          <w:rFonts w:ascii="Arial" w:eastAsia="Times New Roman" w:hAnsi="Arial" w:cs="Arial"/>
          <w:color w:val="000000"/>
          <w:sz w:val="24"/>
          <w:szCs w:val="24"/>
        </w:rPr>
        <w:t>o l’Esposizione Universale: la più grande community di </w:t>
      </w:r>
      <w:r w:rsidR="00656659" w:rsidRPr="00656659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Expo Milano 2015</w:t>
      </w:r>
      <w:r w:rsidR="00656659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656659" w:rsidRPr="00656659">
        <w:rPr>
          <w:rFonts w:ascii="Arial" w:eastAsia="Times New Roman" w:hAnsi="Arial" w:cs="Arial"/>
          <w:color w:val="000000"/>
          <w:sz w:val="24"/>
          <w:szCs w:val="24"/>
        </w:rPr>
        <w:t xml:space="preserve"> A loro è dedicato un programma ricco di iniziative e concorsi, che ha lo scopo di veicolare il valore educativo del </w:t>
      </w:r>
      <w:r w:rsidR="003B0DB6" w:rsidRPr="00656659">
        <w:rPr>
          <w:rFonts w:ascii="Arial" w:eastAsia="Times New Roman" w:hAnsi="Arial" w:cs="Arial"/>
          <w:color w:val="000000"/>
          <w:sz w:val="24"/>
          <w:szCs w:val="24"/>
        </w:rPr>
        <w:t>Tema</w:t>
      </w:r>
      <w:r w:rsidR="003B0DB6" w:rsidRPr="006566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Nutrire</w:t>
      </w:r>
      <w:r w:rsidR="00656659" w:rsidRPr="006566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il Pianeta</w:t>
      </w:r>
      <w:r w:rsidR="00656659" w:rsidRPr="00656659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656659" w:rsidRPr="0065665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Energia per la Vita </w:t>
      </w:r>
      <w:r w:rsidR="00656659" w:rsidRPr="00656659">
        <w:rPr>
          <w:rFonts w:ascii="Arial" w:eastAsia="Times New Roman" w:hAnsi="Arial" w:cs="Arial"/>
          <w:color w:val="000000"/>
          <w:sz w:val="24"/>
          <w:szCs w:val="24"/>
        </w:rPr>
        <w:t>e stimolare idee e progetti.</w:t>
      </w:r>
    </w:p>
    <w:p w:rsidR="00CA338A" w:rsidRDefault="00656659" w:rsidP="006566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5665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5665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56659">
        <w:rPr>
          <w:rFonts w:ascii="Arial" w:eastAsia="Times New Roman" w:hAnsi="Arial" w:cs="Arial"/>
          <w:b/>
          <w:bCs/>
          <w:color w:val="000000"/>
          <w:sz w:val="24"/>
          <w:szCs w:val="24"/>
        </w:rPr>
        <w:t>In Expo con la scuola</w:t>
      </w:r>
      <w:r w:rsidRPr="0065665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56659">
        <w:rPr>
          <w:rFonts w:ascii="Arial" w:eastAsia="Times New Roman" w:hAnsi="Arial" w:cs="Arial"/>
          <w:color w:val="000000"/>
          <w:sz w:val="24"/>
          <w:szCs w:val="24"/>
        </w:rPr>
        <w:br/>
        <w:t>La sfida sull’alimentazione e il dibattito sul diritto a un’alimentazione sana, sicura e sufficiente per tutti gli abitanti della Terra sono gli argomenti intorno ai quali si costruirà il programma didattico del </w:t>
      </w:r>
      <w:r w:rsidRPr="00656659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Progetto Scuola di Expo Milano 2015</w:t>
      </w:r>
      <w:r w:rsidRPr="00656659">
        <w:rPr>
          <w:rFonts w:ascii="Arial" w:eastAsia="Times New Roman" w:hAnsi="Arial" w:cs="Arial"/>
          <w:color w:val="000000"/>
          <w:sz w:val="24"/>
          <w:szCs w:val="24"/>
        </w:rPr>
        <w:t>. I ragazzi di oggi sono gli adulti di domani: per questo motivo bisogna coinvolgerli in esperienze di valore che li aiuteranno a diventare cittadini consapevoli.  Il percorso inizia con un lavoro che gli studenti possono elaborare in classe. Continua con la visita sul Sito Espositivo di</w:t>
      </w:r>
      <w:r w:rsidRPr="00656659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656659">
        <w:rPr>
          <w:rFonts w:ascii="Arial" w:eastAsia="Times New Roman" w:hAnsi="Arial" w:cs="Arial"/>
          <w:color w:val="000000"/>
          <w:sz w:val="24"/>
          <w:szCs w:val="24"/>
        </w:rPr>
        <w:t>Expo Milano 2015, attraverso Itinerari Tematici tra i padiglioni più affascinanti, un’esperienza che rimarrà nella memoria dei giovani, degli insegnanti e delle famiglie coinvolte: architetture all’avanguardia, un paesaggio funzionale ed esteticamente appagante, stimoli continui per tutti i sensi. L’obiettivo del Progetto Scuola è lasciare in eredità alle </w:t>
      </w:r>
      <w:r w:rsidRPr="00656659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generazioni future</w:t>
      </w:r>
      <w:r w:rsidRPr="00656659">
        <w:rPr>
          <w:rFonts w:ascii="Arial" w:eastAsia="Times New Roman" w:hAnsi="Arial" w:cs="Arial"/>
          <w:color w:val="000000"/>
          <w:sz w:val="24"/>
          <w:szCs w:val="24"/>
        </w:rPr>
        <w:t> un patrimonio di conoscenze, esperienze, valori culturali e tecnologici.</w:t>
      </w:r>
      <w:r w:rsidRPr="0065665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5665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56659">
        <w:rPr>
          <w:rFonts w:ascii="Arial" w:eastAsia="Times New Roman" w:hAnsi="Arial" w:cs="Arial"/>
          <w:b/>
          <w:bCs/>
          <w:color w:val="000000"/>
          <w:sz w:val="24"/>
          <w:szCs w:val="24"/>
        </w:rPr>
        <w:t>Imparare sperimentando…</w:t>
      </w:r>
      <w:r w:rsidR="00F600BD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656659" w:rsidRPr="00CA338A" w:rsidRDefault="00656659" w:rsidP="006566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5665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Il Progetto Scuola si articola in quattro fasi:</w:t>
      </w:r>
      <w:r w:rsidRPr="0065665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56659">
        <w:rPr>
          <w:rFonts w:ascii="Arial" w:eastAsia="Times New Roman" w:hAnsi="Arial" w:cs="Arial"/>
          <w:color w:val="000000"/>
          <w:sz w:val="24"/>
          <w:szCs w:val="24"/>
        </w:rPr>
        <w:br/>
        <w:t> </w:t>
      </w:r>
    </w:p>
    <w:p w:rsidR="00656659" w:rsidRDefault="00656659" w:rsidP="00656659">
      <w:pPr>
        <w:numPr>
          <w:ilvl w:val="0"/>
          <w:numId w:val="1"/>
        </w:numPr>
        <w:shd w:val="clear" w:color="auto" w:fill="FFFFFF"/>
        <w:spacing w:after="0" w:line="240" w:lineRule="auto"/>
        <w:ind w:left="-240"/>
        <w:rPr>
          <w:rFonts w:ascii="Arial" w:eastAsia="Times New Roman" w:hAnsi="Arial" w:cs="Arial"/>
          <w:color w:val="000000"/>
          <w:sz w:val="24"/>
          <w:szCs w:val="24"/>
        </w:rPr>
      </w:pPr>
      <w:r w:rsidRPr="00656659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Informazione in classe</w:t>
      </w:r>
      <w:r w:rsidRPr="00656659">
        <w:rPr>
          <w:rFonts w:ascii="Arial" w:eastAsia="Times New Roman" w:hAnsi="Arial" w:cs="Arial"/>
          <w:color w:val="000000"/>
          <w:sz w:val="24"/>
          <w:szCs w:val="24"/>
        </w:rPr>
        <w:t> - Prima dell’Evento viene proposto alle classi di sviluppare contenuti collegati alle tematiche..</w:t>
      </w:r>
    </w:p>
    <w:p w:rsidR="00CA338A" w:rsidRPr="00CA338A" w:rsidRDefault="00656659" w:rsidP="00CA338A">
      <w:pPr>
        <w:numPr>
          <w:ilvl w:val="0"/>
          <w:numId w:val="1"/>
        </w:numPr>
        <w:shd w:val="clear" w:color="auto" w:fill="FFFFFF"/>
        <w:spacing w:after="0" w:line="240" w:lineRule="auto"/>
        <w:ind w:left="-2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La visita didattica tra i padiglioni di Expo Milano 2015 costituirà per le classi il momento ‘clou’ dell’anno, l’occasione perfetta per approfondire, attraverso percorsi a loro dedicati, il tema fuori dalle mura scolastiche ed entrare in contatto con la cultura e la tradizione degli oltre </w:t>
      </w:r>
      <w:r w:rsidRPr="006F53E3">
        <w:rPr>
          <w:rFonts w:ascii="Arial" w:hAnsi="Arial" w:cs="Arial"/>
          <w:b/>
          <w:color w:val="000000"/>
          <w:shd w:val="clear" w:color="auto" w:fill="FFFFFF"/>
        </w:rPr>
        <w:t>140</w:t>
      </w:r>
      <w:r>
        <w:rPr>
          <w:rFonts w:ascii="Arial" w:hAnsi="Arial" w:cs="Arial"/>
          <w:color w:val="000000"/>
          <w:shd w:val="clear" w:color="auto" w:fill="FFFFFF"/>
        </w:rPr>
        <w:t xml:space="preserve"> Paesi partecipanti.</w:t>
      </w:r>
      <w:r w:rsidR="00CA338A">
        <w:rPr>
          <w:rFonts w:ascii="Arial" w:hAnsi="Arial" w:cs="Arial"/>
          <w:color w:val="000000"/>
        </w:rPr>
        <w:br/>
      </w:r>
    </w:p>
    <w:p w:rsidR="00656659" w:rsidRPr="00CA338A" w:rsidRDefault="00527A98" w:rsidP="00CA338A">
      <w:pPr>
        <w:numPr>
          <w:ilvl w:val="0"/>
          <w:numId w:val="1"/>
        </w:numPr>
        <w:shd w:val="clear" w:color="auto" w:fill="FFFFFF"/>
        <w:spacing w:after="0" w:line="240" w:lineRule="auto"/>
        <w:ind w:left="-240"/>
        <w:rPr>
          <w:rFonts w:ascii="Arial" w:eastAsia="Times New Roman" w:hAnsi="Arial" w:cs="Arial"/>
          <w:color w:val="000000"/>
          <w:sz w:val="24"/>
          <w:szCs w:val="24"/>
        </w:rPr>
      </w:pPr>
      <w:r w:rsidRPr="00CA338A">
        <w:rPr>
          <w:rFonts w:ascii="Arial" w:hAnsi="Arial" w:cs="Arial"/>
          <w:color w:val="000000"/>
          <w:shd w:val="clear" w:color="auto" w:fill="FFFFFF"/>
        </w:rPr>
        <w:t xml:space="preserve">Passeggiando </w:t>
      </w:r>
      <w:r w:rsidR="00656659" w:rsidRPr="00CA338A">
        <w:rPr>
          <w:rFonts w:ascii="Arial" w:hAnsi="Arial" w:cs="Arial"/>
          <w:color w:val="000000"/>
          <w:shd w:val="clear" w:color="auto" w:fill="FFFFFF"/>
        </w:rPr>
        <w:t xml:space="preserve">lungo il Cardo e il Decumano – gli assi principali che attraversano l’area di </w:t>
      </w:r>
      <w:r w:rsidR="00656659" w:rsidRPr="00CA338A">
        <w:rPr>
          <w:rFonts w:ascii="Arial" w:hAnsi="Arial" w:cs="Arial"/>
          <w:b/>
          <w:color w:val="000000"/>
          <w:shd w:val="clear" w:color="auto" w:fill="FFFFFF"/>
        </w:rPr>
        <w:t>un milione di metri quadrati</w:t>
      </w:r>
      <w:r w:rsidR="003B0DB6" w:rsidRPr="00CA338A">
        <w:rPr>
          <w:rFonts w:ascii="Arial" w:hAnsi="Arial" w:cs="Arial"/>
          <w:color w:val="000000"/>
          <w:shd w:val="clear" w:color="auto" w:fill="FFFFFF"/>
        </w:rPr>
        <w:t xml:space="preserve"> su cui si ergono</w:t>
      </w:r>
      <w:r w:rsidR="00656659" w:rsidRPr="00CA338A">
        <w:rPr>
          <w:rFonts w:ascii="Arial" w:hAnsi="Arial" w:cs="Arial"/>
          <w:color w:val="000000"/>
          <w:shd w:val="clear" w:color="auto" w:fill="FFFFFF"/>
        </w:rPr>
        <w:t xml:space="preserve"> i Padiglioni dei Paesi, i Cluster e le Aree Tematiche – le</w:t>
      </w:r>
      <w:r w:rsidR="003B0DB6" w:rsidRPr="00CA338A">
        <w:rPr>
          <w:rFonts w:ascii="Arial" w:hAnsi="Arial" w:cs="Arial"/>
          <w:color w:val="000000"/>
          <w:shd w:val="clear" w:color="auto" w:fill="FFFFFF"/>
        </w:rPr>
        <w:t xml:space="preserve"> scolaresche in visita possono </w:t>
      </w:r>
      <w:r w:rsidR="00656659" w:rsidRPr="00CA338A">
        <w:rPr>
          <w:rFonts w:ascii="Arial" w:hAnsi="Arial" w:cs="Arial"/>
          <w:color w:val="000000"/>
          <w:shd w:val="clear" w:color="auto" w:fill="FFFFFF"/>
        </w:rPr>
        <w:t xml:space="preserve">vivere un’esperienza unica, personalizzata e coinvolgente, stimolati dalle tecnologie d’avanguardia che </w:t>
      </w:r>
      <w:r w:rsidR="003B0DB6" w:rsidRPr="00CA338A">
        <w:rPr>
          <w:rFonts w:ascii="Arial" w:hAnsi="Arial" w:cs="Arial"/>
          <w:color w:val="000000"/>
          <w:shd w:val="clear" w:color="auto" w:fill="FFFFFF"/>
        </w:rPr>
        <w:t>Expo Milano 2015 ha sviluppato</w:t>
      </w:r>
      <w:r w:rsidR="00656659" w:rsidRPr="00CA338A">
        <w:rPr>
          <w:rFonts w:ascii="Arial" w:hAnsi="Arial" w:cs="Arial"/>
          <w:color w:val="000000"/>
          <w:shd w:val="clear" w:color="auto" w:fill="FFFFFF"/>
        </w:rPr>
        <w:t xml:space="preserve"> per trasformare l’area espositiva in una Digital Smart City del futuro.</w:t>
      </w:r>
    </w:p>
    <w:p w:rsidR="006F53E3" w:rsidRPr="006F53E3" w:rsidRDefault="006F53E3" w:rsidP="006F5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C59A6" w:rsidRPr="009C59A6" w:rsidRDefault="006F53E3" w:rsidP="00656659">
      <w:pPr>
        <w:numPr>
          <w:ilvl w:val="0"/>
          <w:numId w:val="1"/>
        </w:numPr>
        <w:shd w:val="clear" w:color="auto" w:fill="FFFFFF"/>
        <w:spacing w:after="0" w:line="240" w:lineRule="auto"/>
        <w:ind w:left="-2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Proposta per una visita interattiva all’evento considerati i numeri oltre 140 paesi espositori e oltre un milione di metri quadrati espositivi </w:t>
      </w:r>
      <w:r w:rsidR="009C59A6">
        <w:rPr>
          <w:rFonts w:ascii="Arial" w:hAnsi="Arial" w:cs="Arial"/>
          <w:color w:val="000000"/>
          <w:shd w:val="clear" w:color="auto" w:fill="FFFFFF"/>
        </w:rPr>
        <w:t xml:space="preserve">,si ritiene che siano necessarie un minimo di 2 ingressi alla manifestazione in due diverse giornate . la prima giornata sarà per una visuale globale dell’evento ,mentre nella seconda ci si dedicherà all’approfondimento anche in base alle curiosità personali scegliendo alcuni paesi . </w:t>
      </w:r>
    </w:p>
    <w:p w:rsidR="00527A98" w:rsidRDefault="00527A98" w:rsidP="009C59A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6F53E3" w:rsidRDefault="009C59A6" w:rsidP="009C59A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527A98">
        <w:rPr>
          <w:rFonts w:ascii="Arial" w:hAnsi="Arial" w:cs="Arial"/>
          <w:b/>
          <w:color w:val="000000"/>
          <w:u w:val="single"/>
          <w:shd w:val="clear" w:color="auto" w:fill="FFFFFF"/>
        </w:rPr>
        <w:t>Programma</w:t>
      </w:r>
    </w:p>
    <w:p w:rsidR="00527A98" w:rsidRPr="00527A98" w:rsidRDefault="00527A98" w:rsidP="009C5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7E3556" w:rsidRDefault="007E3556" w:rsidP="007E3556">
      <w:pPr>
        <w:spacing w:before="100" w:after="100" w:line="240" w:lineRule="auto"/>
        <w:ind w:right="2160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</w:rPr>
        <w:t xml:space="preserve">           </w:t>
      </w:r>
      <w:r w:rsidR="003B0DB6" w:rsidRPr="007E3556">
        <w:rPr>
          <w:rFonts w:ascii="Book Antiqua" w:eastAsia="Times New Roman" w:hAnsi="Book Antiqua" w:cs="Arial"/>
          <w:color w:val="000000"/>
          <w:sz w:val="24"/>
          <w:szCs w:val="24"/>
        </w:rPr>
        <w:t>Hotel</w:t>
      </w:r>
      <w:r w:rsidR="00F55B3E">
        <w:rPr>
          <w:rFonts w:ascii="Book Antiqua" w:eastAsia="Times New Roman" w:hAnsi="Book Antiqua" w:cs="Arial"/>
          <w:color w:val="000000"/>
          <w:sz w:val="24"/>
          <w:szCs w:val="24"/>
        </w:rPr>
        <w:t xml:space="preserve"> Lodi Suore Cabrini tre </w:t>
      </w:r>
      <w:r w:rsidR="003B0DB6" w:rsidRPr="007E3556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 stelle</w:t>
      </w:r>
      <w:r w:rsidR="00656659" w:rsidRPr="007E3556">
        <w:rPr>
          <w:rFonts w:ascii="Book Antiqua" w:eastAsia="Times New Roman" w:hAnsi="Book Antiqua" w:cs="Arial"/>
          <w:color w:val="000000"/>
          <w:sz w:val="24"/>
          <w:szCs w:val="24"/>
        </w:rPr>
        <w:br/>
      </w:r>
      <w:r>
        <w:rPr>
          <w:rFonts w:ascii="Book Antiqua" w:eastAsia="Times New Roman" w:hAnsi="Book Antiqua" w:cs="Arial"/>
          <w:color w:val="000000"/>
          <w:sz w:val="24"/>
          <w:szCs w:val="24"/>
        </w:rPr>
        <w:t xml:space="preserve">           </w:t>
      </w:r>
      <w:r w:rsidR="00656659" w:rsidRPr="007E3556">
        <w:rPr>
          <w:rFonts w:ascii="Book Antiqua" w:eastAsia="Times New Roman" w:hAnsi="Book Antiqua" w:cs="Arial"/>
          <w:color w:val="000000"/>
          <w:sz w:val="24"/>
          <w:szCs w:val="24"/>
        </w:rPr>
        <w:t xml:space="preserve">Periodo </w:t>
      </w:r>
      <w:r w:rsidR="00F55B3E" w:rsidRPr="00F55B3E">
        <w:rPr>
          <w:rFonts w:ascii="Book Antiqua" w:eastAsia="Times New Roman" w:hAnsi="Book Antiqua" w:cs="Arial"/>
          <w:b/>
          <w:color w:val="000000"/>
          <w:sz w:val="24"/>
          <w:szCs w:val="24"/>
        </w:rPr>
        <w:t>27</w:t>
      </w:r>
      <w:r w:rsidR="00656659" w:rsidRPr="007E3556">
        <w:rPr>
          <w:rFonts w:ascii="Book Antiqua" w:eastAsia="Times New Roman" w:hAnsi="Book Antiqua" w:cs="Arial"/>
          <w:b/>
          <w:color w:val="000000"/>
          <w:sz w:val="24"/>
          <w:szCs w:val="24"/>
        </w:rPr>
        <w:t>-</w:t>
      </w:r>
      <w:r w:rsidR="00F55B3E">
        <w:rPr>
          <w:rFonts w:ascii="Book Antiqua" w:eastAsia="Times New Roman" w:hAnsi="Book Antiqua" w:cs="Arial"/>
          <w:b/>
          <w:color w:val="000000"/>
          <w:sz w:val="24"/>
          <w:szCs w:val="24"/>
        </w:rPr>
        <w:t>29</w:t>
      </w:r>
      <w:r w:rsidR="00656659" w:rsidRPr="007E3556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 Ottobre</w:t>
      </w:r>
      <w:r w:rsidR="00656659" w:rsidRPr="007E3556">
        <w:rPr>
          <w:rFonts w:ascii="Book Antiqua" w:eastAsia="Times New Roman" w:hAnsi="Book Antiqua" w:cs="Arial"/>
          <w:color w:val="000000"/>
          <w:sz w:val="24"/>
          <w:szCs w:val="24"/>
        </w:rPr>
        <w:t xml:space="preserve"> 2015 - 2 notti</w:t>
      </w:r>
    </w:p>
    <w:p w:rsidR="0064607B" w:rsidRDefault="007E3556" w:rsidP="007E3556">
      <w:pPr>
        <w:spacing w:after="0" w:line="240" w:lineRule="auto"/>
        <w:ind w:right="2160"/>
        <w:rPr>
          <w:rFonts w:ascii="Arial" w:eastAsia="Times New Roman" w:hAnsi="Arial" w:cs="Arial"/>
          <w:color w:val="000000"/>
          <w:sz w:val="21"/>
          <w:szCs w:val="21"/>
        </w:rPr>
      </w:pPr>
      <w:r w:rsidRPr="007E3556">
        <w:rPr>
          <w:rFonts w:ascii="Book Antiqua" w:eastAsia="Times New Roman" w:hAnsi="Book Antiqua" w:cs="Arial"/>
          <w:color w:val="000000"/>
          <w:sz w:val="24"/>
          <w:szCs w:val="24"/>
        </w:rPr>
        <w:t xml:space="preserve">Primo giorno: </w:t>
      </w:r>
      <w:r w:rsidR="00F55B3E">
        <w:rPr>
          <w:rFonts w:ascii="Book Antiqua" w:eastAsia="Times New Roman" w:hAnsi="Book Antiqua" w:cs="Arial"/>
          <w:color w:val="000000"/>
          <w:sz w:val="24"/>
          <w:szCs w:val="24"/>
        </w:rPr>
        <w:t>Anzio</w:t>
      </w:r>
      <w:r w:rsidRPr="007E3556">
        <w:rPr>
          <w:rFonts w:ascii="Book Antiqua" w:eastAsia="Times New Roman" w:hAnsi="Book Antiqua" w:cs="Arial"/>
          <w:b/>
          <w:color w:val="000000"/>
          <w:sz w:val="24"/>
          <w:szCs w:val="24"/>
        </w:rPr>
        <w:t>/Milano-Expo</w:t>
      </w:r>
      <w:r w:rsidR="00656659" w:rsidRPr="007E3556">
        <w:rPr>
          <w:rFonts w:ascii="Book Antiqua" w:eastAsia="Times New Roman" w:hAnsi="Book Antiqua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In mattinata incontro dei partecipanti presso </w:t>
      </w:r>
      <w:r w:rsidRPr="007E3556">
        <w:rPr>
          <w:rFonts w:ascii="Arial" w:eastAsia="Times New Roman" w:hAnsi="Arial" w:cs="Arial"/>
          <w:color w:val="000000"/>
          <w:sz w:val="21"/>
          <w:szCs w:val="21"/>
        </w:rPr>
        <w:t xml:space="preserve">la </w:t>
      </w:r>
      <w:r w:rsidR="00F55B3E">
        <w:rPr>
          <w:rFonts w:ascii="Arial" w:eastAsia="Times New Roman" w:hAnsi="Arial" w:cs="Arial"/>
          <w:color w:val="000000"/>
          <w:sz w:val="21"/>
          <w:szCs w:val="21"/>
        </w:rPr>
        <w:t>piazza in via Arde</w:t>
      </w:r>
      <w:r w:rsidR="00CA338A">
        <w:rPr>
          <w:rFonts w:ascii="Arial" w:eastAsia="Times New Roman" w:hAnsi="Arial" w:cs="Arial"/>
          <w:color w:val="000000"/>
          <w:sz w:val="21"/>
          <w:szCs w:val="21"/>
        </w:rPr>
        <w:t>a</w:t>
      </w:r>
      <w:r w:rsidR="00F55B3E">
        <w:rPr>
          <w:rFonts w:ascii="Arial" w:eastAsia="Times New Roman" w:hAnsi="Arial" w:cs="Arial"/>
          <w:color w:val="000000"/>
          <w:sz w:val="21"/>
          <w:szCs w:val="21"/>
        </w:rPr>
        <w:t xml:space="preserve">tina davanti Acqua e Sapone ad </w:t>
      </w:r>
      <w:r w:rsidRPr="007E3556">
        <w:rPr>
          <w:rFonts w:ascii="Arial" w:eastAsia="Times New Roman" w:hAnsi="Arial" w:cs="Arial"/>
          <w:color w:val="000000"/>
          <w:sz w:val="21"/>
          <w:szCs w:val="21"/>
        </w:rPr>
        <w:t xml:space="preserve"> Anzio</w:t>
      </w:r>
      <w:r w:rsidR="00F55B3E">
        <w:rPr>
          <w:rFonts w:ascii="Arial" w:eastAsia="Times New Roman" w:hAnsi="Arial" w:cs="Arial"/>
          <w:color w:val="000000"/>
          <w:sz w:val="21"/>
          <w:szCs w:val="21"/>
        </w:rPr>
        <w:t xml:space="preserve"> alle ore 5.30 </w:t>
      </w:r>
      <w:r>
        <w:rPr>
          <w:rFonts w:ascii="Arial" w:eastAsia="Times New Roman" w:hAnsi="Arial" w:cs="Arial"/>
          <w:color w:val="000000"/>
          <w:sz w:val="21"/>
          <w:szCs w:val="21"/>
        </w:rPr>
        <w:t>, partenza</w:t>
      </w:r>
      <w:r w:rsidRPr="007E3556">
        <w:rPr>
          <w:rFonts w:ascii="Arial" w:eastAsia="Times New Roman" w:hAnsi="Arial" w:cs="Arial"/>
          <w:color w:val="000000"/>
          <w:sz w:val="21"/>
          <w:szCs w:val="21"/>
        </w:rPr>
        <w:t xml:space="preserve"> alle ore </w:t>
      </w:r>
      <w:r w:rsidR="00F55B3E">
        <w:rPr>
          <w:rFonts w:ascii="Arial" w:eastAsia="Times New Roman" w:hAnsi="Arial" w:cs="Arial"/>
          <w:color w:val="000000"/>
          <w:sz w:val="21"/>
          <w:szCs w:val="21"/>
        </w:rPr>
        <w:t>5.59</w:t>
      </w:r>
      <w:r w:rsidRPr="007E3556">
        <w:rPr>
          <w:rFonts w:ascii="Arial" w:eastAsia="Times New Roman" w:hAnsi="Arial" w:cs="Arial"/>
          <w:color w:val="000000"/>
          <w:sz w:val="21"/>
          <w:szCs w:val="21"/>
        </w:rPr>
        <w:t xml:space="preserve"> per </w:t>
      </w:r>
      <w:r w:rsidR="00F55B3E">
        <w:rPr>
          <w:rFonts w:ascii="Arial" w:eastAsia="Times New Roman" w:hAnsi="Arial" w:cs="Arial"/>
          <w:color w:val="000000"/>
          <w:sz w:val="21"/>
          <w:szCs w:val="21"/>
        </w:rPr>
        <w:t>Milano</w:t>
      </w:r>
      <w:r w:rsidRPr="007E3556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Sistemazione </w:t>
      </w:r>
      <w:r w:rsidR="00F55B3E">
        <w:rPr>
          <w:rFonts w:ascii="Arial" w:eastAsia="Times New Roman" w:hAnsi="Arial" w:cs="Arial"/>
          <w:color w:val="000000"/>
          <w:sz w:val="21"/>
          <w:szCs w:val="21"/>
        </w:rPr>
        <w:t xml:space="preserve">sul pullman GT per </w:t>
      </w:r>
      <w:r>
        <w:rPr>
          <w:rFonts w:ascii="Arial" w:eastAsia="Times New Roman" w:hAnsi="Arial" w:cs="Arial"/>
          <w:color w:val="000000"/>
          <w:sz w:val="21"/>
          <w:szCs w:val="21"/>
        </w:rPr>
        <w:t>Milano</w:t>
      </w:r>
      <w:r w:rsidRPr="007E3556">
        <w:rPr>
          <w:rFonts w:ascii="Arial" w:eastAsia="Times New Roman" w:hAnsi="Arial" w:cs="Arial"/>
          <w:color w:val="000000"/>
          <w:sz w:val="21"/>
          <w:szCs w:val="21"/>
        </w:rPr>
        <w:t xml:space="preserve">. Arrivo previsto per le </w:t>
      </w:r>
      <w:r w:rsidRPr="007E3556">
        <w:rPr>
          <w:rFonts w:ascii="Arial" w:eastAsia="Times New Roman" w:hAnsi="Arial" w:cs="Arial"/>
          <w:b/>
          <w:color w:val="000000"/>
          <w:sz w:val="21"/>
          <w:szCs w:val="21"/>
        </w:rPr>
        <w:t xml:space="preserve">ore </w:t>
      </w:r>
      <w:r w:rsidR="00F55B3E">
        <w:rPr>
          <w:rFonts w:ascii="Arial" w:eastAsia="Times New Roman" w:hAnsi="Arial" w:cs="Arial"/>
          <w:b/>
          <w:color w:val="000000"/>
          <w:sz w:val="21"/>
          <w:szCs w:val="21"/>
        </w:rPr>
        <w:t xml:space="preserve">13.30  </w:t>
      </w:r>
      <w:r w:rsidR="00F55B3E" w:rsidRPr="00F55B3E">
        <w:rPr>
          <w:rFonts w:ascii="Arial" w:eastAsia="Times New Roman" w:hAnsi="Arial" w:cs="Arial"/>
          <w:color w:val="000000"/>
          <w:sz w:val="21"/>
          <w:szCs w:val="21"/>
        </w:rPr>
        <w:t>direttamente presso la struttura ospitante sistemazione dei bagagli e successivamente trasferimento all’expo con visita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dei principali padiglioni dell’Expo</w:t>
      </w:r>
      <w:r w:rsidR="00F55B3E">
        <w:rPr>
          <w:rFonts w:ascii="Arial" w:eastAsia="Times New Roman" w:hAnsi="Arial" w:cs="Arial"/>
          <w:color w:val="000000"/>
          <w:sz w:val="21"/>
          <w:szCs w:val="21"/>
        </w:rPr>
        <w:t xml:space="preserve"> fino alle 22.30 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F55B3E">
        <w:rPr>
          <w:rFonts w:ascii="Arial" w:eastAsia="Times New Roman" w:hAnsi="Arial" w:cs="Arial"/>
          <w:color w:val="000000"/>
          <w:sz w:val="21"/>
          <w:szCs w:val="21"/>
        </w:rPr>
        <w:t>I padiglioni illuminati 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In serata sistemazione in albergo</w:t>
      </w:r>
      <w:r w:rsidR="0064607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7E3556" w:rsidRDefault="007E3556" w:rsidP="007E3556">
      <w:pPr>
        <w:spacing w:after="0" w:line="240" w:lineRule="auto"/>
        <w:ind w:right="21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Secondo giorno: </w:t>
      </w:r>
      <w:r w:rsidRPr="007E3556">
        <w:rPr>
          <w:rFonts w:ascii="Arial" w:eastAsia="Times New Roman" w:hAnsi="Arial" w:cs="Arial"/>
          <w:b/>
          <w:color w:val="000000"/>
          <w:sz w:val="21"/>
          <w:szCs w:val="21"/>
        </w:rPr>
        <w:t>Milano-Expo</w:t>
      </w:r>
    </w:p>
    <w:p w:rsidR="007E3556" w:rsidRDefault="007E3556" w:rsidP="007E3556">
      <w:pPr>
        <w:spacing w:after="0" w:line="240" w:lineRule="auto"/>
        <w:ind w:right="21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Giornata interamente dedicata alla visita dell’Esposizione. In serata trasferimento in hotel, </w:t>
      </w:r>
      <w:r w:rsidRPr="007E3556">
        <w:rPr>
          <w:rFonts w:ascii="Arial" w:eastAsia="Times New Roman" w:hAnsi="Arial" w:cs="Arial"/>
          <w:b/>
          <w:color w:val="000000"/>
          <w:sz w:val="21"/>
          <w:szCs w:val="21"/>
        </w:rPr>
        <w:t>cena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e pernottamento.</w:t>
      </w:r>
    </w:p>
    <w:p w:rsidR="007E3556" w:rsidRDefault="007E3556" w:rsidP="007E3556">
      <w:pPr>
        <w:spacing w:after="0" w:line="240" w:lineRule="auto"/>
        <w:ind w:right="2160"/>
        <w:rPr>
          <w:rFonts w:ascii="Arial" w:eastAsia="Times New Roman" w:hAnsi="Arial" w:cs="Arial"/>
          <w:color w:val="000000"/>
          <w:sz w:val="21"/>
          <w:szCs w:val="21"/>
        </w:rPr>
      </w:pPr>
    </w:p>
    <w:p w:rsidR="007E3556" w:rsidRDefault="007E3556" w:rsidP="007E3556">
      <w:pPr>
        <w:spacing w:after="0" w:line="240" w:lineRule="auto"/>
        <w:ind w:right="21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Terzo giorno: </w:t>
      </w:r>
      <w:r w:rsidRPr="007E3556">
        <w:rPr>
          <w:rFonts w:ascii="Arial" w:eastAsia="Times New Roman" w:hAnsi="Arial" w:cs="Arial"/>
          <w:b/>
          <w:color w:val="000000"/>
          <w:sz w:val="21"/>
          <w:szCs w:val="21"/>
        </w:rPr>
        <w:t>Milano/Roma</w:t>
      </w:r>
    </w:p>
    <w:p w:rsidR="007E3556" w:rsidRPr="007E3556" w:rsidRDefault="007E3556" w:rsidP="007E3556">
      <w:pPr>
        <w:spacing w:after="0" w:line="240" w:lineRule="auto"/>
        <w:ind w:right="21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Mattina dedicata alla visita del Castello Sforzesco e nel primo pomeriggio sistemazione sul </w:t>
      </w:r>
      <w:r w:rsidR="0064607B">
        <w:rPr>
          <w:rFonts w:ascii="Arial" w:eastAsia="Times New Roman" w:hAnsi="Arial" w:cs="Arial"/>
          <w:color w:val="000000"/>
          <w:sz w:val="21"/>
          <w:szCs w:val="21"/>
        </w:rPr>
        <w:t xml:space="preserve">pullman GT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per Roma. Rientro ad Anzio in serata</w:t>
      </w:r>
      <w:r w:rsidR="000B0993">
        <w:rPr>
          <w:rFonts w:ascii="Arial" w:eastAsia="Times New Roman" w:hAnsi="Arial" w:cs="Arial"/>
          <w:color w:val="000000"/>
          <w:sz w:val="21"/>
          <w:szCs w:val="21"/>
        </w:rPr>
        <w:t xml:space="preserve"> .</w:t>
      </w:r>
    </w:p>
    <w:p w:rsidR="007E3556" w:rsidRDefault="007E3556" w:rsidP="007E3556">
      <w:pPr>
        <w:spacing w:after="0" w:line="240" w:lineRule="auto"/>
        <w:ind w:right="2160"/>
        <w:rPr>
          <w:rFonts w:ascii="Book Antiqua" w:eastAsia="Times New Roman" w:hAnsi="Book Antiqua" w:cs="Arial"/>
          <w:b/>
          <w:bCs/>
          <w:color w:val="000000"/>
          <w:sz w:val="21"/>
          <w:szCs w:val="21"/>
        </w:rPr>
      </w:pPr>
    </w:p>
    <w:p w:rsidR="00CA338A" w:rsidRDefault="00656659" w:rsidP="007E3556">
      <w:pPr>
        <w:spacing w:after="0" w:line="240" w:lineRule="auto"/>
        <w:ind w:right="2160"/>
        <w:rPr>
          <w:rFonts w:ascii="Book Antiqua" w:eastAsia="Times New Roman" w:hAnsi="Book Antiqua" w:cs="Arial"/>
          <w:b/>
          <w:bCs/>
          <w:color w:val="000000"/>
          <w:sz w:val="21"/>
          <w:szCs w:val="21"/>
        </w:rPr>
      </w:pPr>
      <w:r w:rsidRPr="007E3556">
        <w:rPr>
          <w:rFonts w:ascii="Book Antiqua" w:eastAsia="Times New Roman" w:hAnsi="Book Antiqua" w:cs="Arial"/>
          <w:b/>
          <w:bCs/>
          <w:color w:val="000000"/>
          <w:sz w:val="21"/>
          <w:szCs w:val="21"/>
        </w:rPr>
        <w:t xml:space="preserve">Tariffa valida con </w:t>
      </w:r>
      <w:r w:rsidR="00527A98" w:rsidRPr="007E3556">
        <w:rPr>
          <w:rFonts w:ascii="Book Antiqua" w:eastAsia="Times New Roman" w:hAnsi="Book Antiqua" w:cs="Arial"/>
          <w:b/>
          <w:bCs/>
          <w:color w:val="000000"/>
          <w:sz w:val="21"/>
          <w:szCs w:val="21"/>
        </w:rPr>
        <w:t xml:space="preserve"> garantito di 50 paganti:</w:t>
      </w:r>
    </w:p>
    <w:p w:rsidR="00CA338A" w:rsidRDefault="00CA338A" w:rsidP="00CA338A">
      <w:pPr>
        <w:spacing w:after="0" w:line="240" w:lineRule="auto"/>
        <w:ind w:right="21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Book Antiqua" w:eastAsia="Times New Roman" w:hAnsi="Book Antiqua" w:cs="Arial"/>
          <w:b/>
          <w:bCs/>
          <w:color w:val="000000"/>
          <w:sz w:val="21"/>
          <w:szCs w:val="21"/>
        </w:rPr>
        <w:t xml:space="preserve"> Evento a numero chiuso max 50 alunni</w:t>
      </w:r>
    </w:p>
    <w:p w:rsidR="00CA338A" w:rsidRPr="00CA338A" w:rsidRDefault="00722A11" w:rsidP="00CA338A">
      <w:pPr>
        <w:spacing w:after="0" w:line="240" w:lineRule="auto"/>
        <w:ind w:right="21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Book Antiqua" w:eastAsia="Times New Roman" w:hAnsi="Book Antiqua" w:cs="Arial"/>
          <w:b/>
          <w:color w:val="000000"/>
          <w:sz w:val="24"/>
          <w:szCs w:val="24"/>
        </w:rPr>
        <w:t>euro 2</w:t>
      </w:r>
      <w:r w:rsidR="0064607B">
        <w:rPr>
          <w:rFonts w:ascii="Book Antiqua" w:eastAsia="Times New Roman" w:hAnsi="Book Antiqua" w:cs="Arial"/>
          <w:b/>
          <w:color w:val="000000"/>
          <w:sz w:val="24"/>
          <w:szCs w:val="24"/>
        </w:rPr>
        <w:t>09</w:t>
      </w:r>
      <w:r w:rsidR="00656659" w:rsidRPr="007E3556">
        <w:rPr>
          <w:rFonts w:ascii="Book Antiqua" w:eastAsia="Times New Roman" w:hAnsi="Book Antiqua" w:cs="Arial"/>
          <w:b/>
          <w:color w:val="000000"/>
          <w:sz w:val="24"/>
          <w:szCs w:val="24"/>
        </w:rPr>
        <w:t>,00</w:t>
      </w:r>
      <w:r w:rsidR="00656659" w:rsidRPr="007E3556">
        <w:rPr>
          <w:rFonts w:ascii="Book Antiqua" w:eastAsia="Times New Roman" w:hAnsi="Book Antiqua" w:cs="Arial"/>
          <w:color w:val="000000"/>
          <w:sz w:val="24"/>
          <w:szCs w:val="24"/>
        </w:rPr>
        <w:t xml:space="preserve"> a per</w:t>
      </w:r>
      <w:r w:rsidR="00527A98" w:rsidRPr="007E3556">
        <w:rPr>
          <w:rFonts w:ascii="Book Antiqua" w:eastAsia="Times New Roman" w:hAnsi="Book Antiqua" w:cs="Arial"/>
          <w:color w:val="000000"/>
          <w:sz w:val="24"/>
          <w:szCs w:val="24"/>
        </w:rPr>
        <w:t>s</w:t>
      </w:r>
      <w:r w:rsidR="00656659" w:rsidRPr="007E3556">
        <w:rPr>
          <w:rFonts w:ascii="Book Antiqua" w:eastAsia="Times New Roman" w:hAnsi="Book Antiqua" w:cs="Arial"/>
          <w:color w:val="000000"/>
          <w:sz w:val="24"/>
          <w:szCs w:val="24"/>
        </w:rPr>
        <w:t xml:space="preserve">ona </w:t>
      </w:r>
      <w:r w:rsidR="00CA338A">
        <w:rPr>
          <w:rFonts w:ascii="Book Antiqua" w:eastAsia="Times New Roman" w:hAnsi="Book Antiqua" w:cs="Arial"/>
          <w:color w:val="000000"/>
          <w:sz w:val="24"/>
          <w:szCs w:val="24"/>
        </w:rPr>
        <w:t xml:space="preserve">per Info prof Spezia Paolo </w:t>
      </w:r>
    </w:p>
    <w:p w:rsidR="00C1566F" w:rsidRPr="00CA338A" w:rsidRDefault="007E3556" w:rsidP="00527A98">
      <w:pPr>
        <w:spacing w:before="100" w:after="100" w:line="240" w:lineRule="auto"/>
        <w:ind w:right="2160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b/>
          <w:bCs/>
          <w:color w:val="000000"/>
          <w:sz w:val="21"/>
          <w:szCs w:val="21"/>
        </w:rPr>
        <w:t>La quota compre</w:t>
      </w:r>
      <w:r w:rsidR="0064607B" w:rsidRPr="0064607B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64607B" w:rsidRPr="007E3556">
        <w:rPr>
          <w:rFonts w:ascii="Book Antiqua" w:eastAsia="Times New Roman" w:hAnsi="Book Antiqua" w:cs="Arial"/>
          <w:color w:val="000000"/>
          <w:sz w:val="24"/>
          <w:szCs w:val="24"/>
        </w:rPr>
        <w:t>Hotel</w:t>
      </w:r>
      <w:r w:rsidR="0064607B">
        <w:rPr>
          <w:rFonts w:ascii="Book Antiqua" w:eastAsia="Times New Roman" w:hAnsi="Book Antiqua" w:cs="Arial"/>
          <w:color w:val="000000"/>
          <w:sz w:val="24"/>
          <w:szCs w:val="24"/>
        </w:rPr>
        <w:t xml:space="preserve"> Lodi Suore Cabrini </w:t>
      </w:r>
      <w:r w:rsidR="00656659" w:rsidRPr="00527A98">
        <w:rPr>
          <w:rFonts w:ascii="Book Antiqua" w:eastAsia="Times New Roman" w:hAnsi="Book Antiqua" w:cs="Arial"/>
          <w:b/>
          <w:bCs/>
          <w:color w:val="000000"/>
          <w:sz w:val="21"/>
          <w:szCs w:val="21"/>
        </w:rPr>
        <w:t>:</w:t>
      </w:r>
      <w:r w:rsidR="00656659" w:rsidRPr="00527A98">
        <w:rPr>
          <w:rFonts w:ascii="Book Antiqua" w:eastAsia="Times New Roman" w:hAnsi="Book Antiqua" w:cs="Arial"/>
          <w:color w:val="000000"/>
          <w:sz w:val="21"/>
          <w:szCs w:val="21"/>
        </w:rPr>
        <w:br/>
        <w:t>-</w:t>
      </w:r>
      <w:r w:rsidR="00656659" w:rsidRPr="007E3556">
        <w:rPr>
          <w:rFonts w:ascii="Book Antiqua" w:eastAsia="Times New Roman" w:hAnsi="Book Antiqua" w:cs="Arial"/>
          <w:b/>
          <w:color w:val="000000"/>
          <w:sz w:val="21"/>
          <w:szCs w:val="21"/>
        </w:rPr>
        <w:t>2 notti</w:t>
      </w:r>
      <w:r w:rsidR="00656659" w:rsidRPr="00527A98">
        <w:rPr>
          <w:rFonts w:ascii="Book Antiqua" w:eastAsia="Times New Roman" w:hAnsi="Book Antiqua" w:cs="Arial"/>
          <w:color w:val="000000"/>
          <w:sz w:val="21"/>
          <w:szCs w:val="21"/>
        </w:rPr>
        <w:t xml:space="preserve"> in hotel</w:t>
      </w:r>
      <w:r w:rsidR="0064607B">
        <w:rPr>
          <w:rFonts w:ascii="Book Antiqua" w:eastAsia="Times New Roman" w:hAnsi="Book Antiqua" w:cs="Arial"/>
          <w:color w:val="000000"/>
          <w:sz w:val="21"/>
          <w:szCs w:val="21"/>
        </w:rPr>
        <w:t xml:space="preserve"> 3  </w:t>
      </w:r>
      <w:r w:rsidR="00656659" w:rsidRPr="00527A98">
        <w:rPr>
          <w:rFonts w:ascii="Book Antiqua" w:eastAsia="Times New Roman" w:hAnsi="Book Antiqua" w:cs="Arial"/>
          <w:color w:val="000000"/>
          <w:sz w:val="21"/>
          <w:szCs w:val="21"/>
        </w:rPr>
        <w:t xml:space="preserve"> </w:t>
      </w:r>
      <w:r w:rsidR="00527A98" w:rsidRPr="00527A98">
        <w:rPr>
          <w:rFonts w:ascii="Book Antiqua" w:eastAsia="Times New Roman" w:hAnsi="Book Antiqua" w:cs="Arial"/>
          <w:b/>
          <w:color w:val="000000"/>
          <w:sz w:val="21"/>
          <w:szCs w:val="21"/>
          <w:u w:val="single"/>
        </w:rPr>
        <w:t>stelle</w:t>
      </w:r>
      <w:r w:rsidR="00656659" w:rsidRPr="00527A98">
        <w:rPr>
          <w:rFonts w:ascii="Book Antiqua" w:eastAsia="Times New Roman" w:hAnsi="Book Antiqua" w:cs="Arial"/>
          <w:color w:val="000000"/>
          <w:sz w:val="21"/>
          <w:szCs w:val="21"/>
        </w:rPr>
        <w:t xml:space="preserve"> o similare</w:t>
      </w:r>
      <w:r w:rsidR="00656659" w:rsidRPr="00527A98">
        <w:rPr>
          <w:rFonts w:ascii="Book Antiqua" w:eastAsia="Times New Roman" w:hAnsi="Book Antiqua" w:cs="Arial"/>
          <w:color w:val="000000"/>
          <w:sz w:val="21"/>
          <w:szCs w:val="21"/>
        </w:rPr>
        <w:br/>
        <w:t>-</w:t>
      </w:r>
      <w:r w:rsidR="00656659" w:rsidRPr="007E3556">
        <w:rPr>
          <w:rFonts w:ascii="Book Antiqua" w:eastAsia="Times New Roman" w:hAnsi="Book Antiqua" w:cs="Arial"/>
          <w:b/>
          <w:color w:val="000000"/>
          <w:sz w:val="21"/>
          <w:szCs w:val="21"/>
        </w:rPr>
        <w:t>colazione a buffet</w:t>
      </w:r>
      <w:r w:rsidR="00656659" w:rsidRPr="00527A98">
        <w:rPr>
          <w:rFonts w:ascii="Book Antiqua" w:eastAsia="Times New Roman" w:hAnsi="Book Antiqua" w:cs="Arial"/>
          <w:color w:val="000000"/>
          <w:sz w:val="21"/>
          <w:szCs w:val="21"/>
        </w:rPr>
        <w:t xml:space="preserve"> in hotel</w:t>
      </w:r>
      <w:r w:rsidR="00656659" w:rsidRPr="00527A98">
        <w:rPr>
          <w:rFonts w:ascii="Book Antiqua" w:eastAsia="Times New Roman" w:hAnsi="Book Antiqua" w:cs="Arial"/>
          <w:color w:val="000000"/>
          <w:sz w:val="21"/>
          <w:szCs w:val="21"/>
        </w:rPr>
        <w:br/>
        <w:t>-</w:t>
      </w:r>
      <w:r w:rsidR="0064607B">
        <w:rPr>
          <w:rFonts w:ascii="Book Antiqua" w:eastAsia="Times New Roman" w:hAnsi="Book Antiqua" w:cs="Arial"/>
          <w:color w:val="000000"/>
          <w:sz w:val="21"/>
          <w:szCs w:val="21"/>
        </w:rPr>
        <w:t>1</w:t>
      </w:r>
      <w:r w:rsidR="00656659" w:rsidRPr="007E3556">
        <w:rPr>
          <w:rFonts w:ascii="Book Antiqua" w:eastAsia="Times New Roman" w:hAnsi="Book Antiqua" w:cs="Arial"/>
          <w:b/>
          <w:color w:val="000000"/>
          <w:sz w:val="21"/>
          <w:szCs w:val="21"/>
        </w:rPr>
        <w:t xml:space="preserve"> cen</w:t>
      </w:r>
      <w:r w:rsidR="0064607B">
        <w:rPr>
          <w:rFonts w:ascii="Book Antiqua" w:eastAsia="Times New Roman" w:hAnsi="Book Antiqua" w:cs="Arial"/>
          <w:b/>
          <w:color w:val="000000"/>
          <w:sz w:val="21"/>
          <w:szCs w:val="21"/>
        </w:rPr>
        <w:t>a</w:t>
      </w:r>
      <w:r w:rsidR="00656659" w:rsidRPr="00527A98">
        <w:rPr>
          <w:rFonts w:ascii="Book Antiqua" w:eastAsia="Times New Roman" w:hAnsi="Book Antiqua" w:cs="Arial"/>
          <w:color w:val="000000"/>
          <w:sz w:val="21"/>
          <w:szCs w:val="21"/>
        </w:rPr>
        <w:t xml:space="preserve"> in ristorante adiacente all'hotel, 3 portate bevande escluse</w:t>
      </w:r>
      <w:r w:rsidR="00656659" w:rsidRPr="00527A98">
        <w:rPr>
          <w:rFonts w:ascii="Book Antiqua" w:eastAsia="Times New Roman" w:hAnsi="Book Antiqua" w:cs="Arial"/>
          <w:color w:val="000000"/>
          <w:sz w:val="21"/>
          <w:szCs w:val="21"/>
        </w:rPr>
        <w:br/>
        <w:t>-</w:t>
      </w:r>
      <w:r w:rsidR="00656659" w:rsidRPr="007E3556">
        <w:rPr>
          <w:rFonts w:ascii="Book Antiqua" w:eastAsia="Times New Roman" w:hAnsi="Book Antiqua" w:cs="Arial"/>
          <w:b/>
          <w:color w:val="000000"/>
          <w:sz w:val="21"/>
          <w:szCs w:val="21"/>
        </w:rPr>
        <w:t xml:space="preserve">transfer in </w:t>
      </w:r>
      <w:r w:rsidR="0064607B">
        <w:rPr>
          <w:rFonts w:ascii="Book Antiqua" w:eastAsia="Times New Roman" w:hAnsi="Book Antiqua" w:cs="Arial"/>
          <w:b/>
          <w:color w:val="000000"/>
          <w:sz w:val="21"/>
          <w:szCs w:val="21"/>
        </w:rPr>
        <w:t>pullman GT</w:t>
      </w:r>
      <w:r w:rsidR="00656659" w:rsidRPr="00527A98">
        <w:rPr>
          <w:rFonts w:ascii="Book Antiqua" w:eastAsia="Times New Roman" w:hAnsi="Book Antiqua" w:cs="Arial"/>
          <w:color w:val="000000"/>
          <w:sz w:val="21"/>
          <w:szCs w:val="21"/>
        </w:rPr>
        <w:br/>
        <w:t>-</w:t>
      </w:r>
      <w:r w:rsidR="00656659" w:rsidRPr="007E3556">
        <w:rPr>
          <w:rFonts w:ascii="Book Antiqua" w:eastAsia="Times New Roman" w:hAnsi="Book Antiqua" w:cs="Arial"/>
          <w:b/>
          <w:color w:val="000000"/>
          <w:sz w:val="21"/>
          <w:szCs w:val="21"/>
        </w:rPr>
        <w:t>bus transfer</w:t>
      </w:r>
      <w:r w:rsidR="00656659" w:rsidRPr="00527A98">
        <w:rPr>
          <w:rFonts w:ascii="Book Antiqua" w:eastAsia="Times New Roman" w:hAnsi="Book Antiqua" w:cs="Arial"/>
          <w:color w:val="000000"/>
          <w:sz w:val="21"/>
          <w:szCs w:val="21"/>
        </w:rPr>
        <w:t xml:space="preserve"> Hotel-Expo</w:t>
      </w:r>
      <w:r w:rsidR="00CA338A">
        <w:rPr>
          <w:rFonts w:ascii="Book Antiqua" w:eastAsia="Times New Roman" w:hAnsi="Book Antiqua" w:cs="Arial"/>
          <w:color w:val="000000"/>
          <w:sz w:val="21"/>
          <w:szCs w:val="21"/>
        </w:rPr>
        <w:t xml:space="preserve"> circa 40 minuti</w:t>
      </w:r>
      <w:r w:rsidR="00656659" w:rsidRPr="00527A98">
        <w:rPr>
          <w:rFonts w:ascii="Book Antiqua" w:eastAsia="Times New Roman" w:hAnsi="Book Antiqua" w:cs="Arial"/>
          <w:color w:val="000000"/>
          <w:sz w:val="21"/>
          <w:szCs w:val="21"/>
        </w:rPr>
        <w:t> e Expo-Hotel per 2 giorni</w:t>
      </w:r>
      <w:r w:rsidR="00656659" w:rsidRPr="00527A98">
        <w:rPr>
          <w:rFonts w:ascii="Book Antiqua" w:eastAsia="Times New Roman" w:hAnsi="Book Antiqua" w:cs="Arial"/>
          <w:color w:val="000000"/>
          <w:sz w:val="21"/>
          <w:szCs w:val="21"/>
        </w:rPr>
        <w:br/>
        <w:t>-</w:t>
      </w:r>
      <w:r w:rsidR="00656659" w:rsidRPr="00527A98">
        <w:rPr>
          <w:rFonts w:ascii="Book Antiqua" w:eastAsia="Times New Roman" w:hAnsi="Book Antiqua" w:cs="Arial"/>
          <w:b/>
          <w:color w:val="000000"/>
          <w:sz w:val="21"/>
          <w:szCs w:val="21"/>
          <w:u w:val="single"/>
        </w:rPr>
        <w:t>2 ingressi Expo</w:t>
      </w:r>
      <w:r w:rsidR="00656659" w:rsidRPr="00527A98">
        <w:rPr>
          <w:rFonts w:ascii="Book Antiqua" w:eastAsia="Times New Roman" w:hAnsi="Book Antiqua" w:cs="Arial"/>
          <w:color w:val="000000"/>
          <w:sz w:val="21"/>
          <w:szCs w:val="21"/>
        </w:rPr>
        <w:t xml:space="preserve"> scuole a studente (1 accompagnatore adulto gratuito ogni 12 studenti)</w:t>
      </w:r>
    </w:p>
    <w:tbl>
      <w:tblPr>
        <w:tblW w:w="444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7678"/>
      </w:tblGrid>
      <w:tr w:rsidR="00C1566F" w:rsidRPr="007E3556" w:rsidTr="00CA338A">
        <w:trPr>
          <w:tblCellSpacing w:w="0" w:type="dxa"/>
        </w:trPr>
        <w:tc>
          <w:tcPr>
            <w:tcW w:w="559" w:type="pct"/>
            <w:tcBorders>
              <w:top w:val="single" w:sz="2" w:space="0" w:color="C0C0C0"/>
            </w:tcBorders>
            <w:tcMar>
              <w:top w:w="120" w:type="dxa"/>
              <w:left w:w="90" w:type="dxa"/>
              <w:bottom w:w="0" w:type="dxa"/>
              <w:right w:w="165" w:type="dxa"/>
            </w:tcMar>
          </w:tcPr>
          <w:p w:rsidR="00C1566F" w:rsidRPr="00C1566F" w:rsidRDefault="00C1566F" w:rsidP="00C1566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441" w:type="pct"/>
            <w:tcBorders>
              <w:top w:val="single" w:sz="2" w:space="0" w:color="C0C0C0"/>
            </w:tcBorders>
            <w:tcMar>
              <w:top w:w="120" w:type="dxa"/>
              <w:left w:w="0" w:type="dxa"/>
              <w:bottom w:w="120" w:type="dxa"/>
              <w:right w:w="0" w:type="dxa"/>
            </w:tcMar>
          </w:tcPr>
          <w:p w:rsidR="00C1566F" w:rsidRPr="007E3556" w:rsidRDefault="00C1566F" w:rsidP="00C1566F">
            <w:pPr>
              <w:spacing w:after="0" w:line="240" w:lineRule="auto"/>
              <w:rPr>
                <w:rFonts w:ascii="Verdana" w:eastAsia="Times New Roman" w:hAnsi="Verdana" w:cs="Times New Roman"/>
                <w:color w:val="777777"/>
                <w:sz w:val="18"/>
                <w:szCs w:val="18"/>
                <w:lang w:val="en-US"/>
              </w:rPr>
            </w:pPr>
          </w:p>
        </w:tc>
      </w:tr>
    </w:tbl>
    <w:p w:rsidR="00881D2C" w:rsidRPr="00881D2C" w:rsidRDefault="00881D2C" w:rsidP="00CA33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/>
        </w:rPr>
      </w:pPr>
      <w:r w:rsidRPr="00881D2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/>
        </w:rPr>
        <w:t xml:space="preserve"> </w:t>
      </w:r>
    </w:p>
    <w:sectPr w:rsidR="00881D2C" w:rsidRPr="00881D2C" w:rsidSect="009367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59" w:rsidRDefault="00B23259" w:rsidP="00025287">
      <w:pPr>
        <w:spacing w:after="0" w:line="240" w:lineRule="auto"/>
      </w:pPr>
      <w:r>
        <w:separator/>
      </w:r>
    </w:p>
  </w:endnote>
  <w:endnote w:type="continuationSeparator" w:id="0">
    <w:p w:rsidR="00B23259" w:rsidRDefault="00B23259" w:rsidP="0002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59" w:rsidRDefault="00B23259" w:rsidP="00025287">
      <w:pPr>
        <w:spacing w:after="0" w:line="240" w:lineRule="auto"/>
      </w:pPr>
      <w:r>
        <w:separator/>
      </w:r>
    </w:p>
  </w:footnote>
  <w:footnote w:type="continuationSeparator" w:id="0">
    <w:p w:rsidR="00B23259" w:rsidRDefault="00B23259" w:rsidP="0002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BFD"/>
    <w:multiLevelType w:val="multilevel"/>
    <w:tmpl w:val="19A06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86168"/>
    <w:multiLevelType w:val="hybridMultilevel"/>
    <w:tmpl w:val="2F1C8B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59"/>
    <w:rsid w:val="00025287"/>
    <w:rsid w:val="00055472"/>
    <w:rsid w:val="000B0993"/>
    <w:rsid w:val="001354DB"/>
    <w:rsid w:val="00301AF6"/>
    <w:rsid w:val="003B0DB6"/>
    <w:rsid w:val="00527A98"/>
    <w:rsid w:val="005453F5"/>
    <w:rsid w:val="00617143"/>
    <w:rsid w:val="0064607B"/>
    <w:rsid w:val="00656659"/>
    <w:rsid w:val="006F53E3"/>
    <w:rsid w:val="00722A11"/>
    <w:rsid w:val="007E3556"/>
    <w:rsid w:val="00881D2C"/>
    <w:rsid w:val="008F3FBD"/>
    <w:rsid w:val="009367AD"/>
    <w:rsid w:val="009C59A6"/>
    <w:rsid w:val="00B23259"/>
    <w:rsid w:val="00C00B4A"/>
    <w:rsid w:val="00C1566F"/>
    <w:rsid w:val="00CA338A"/>
    <w:rsid w:val="00D8054D"/>
    <w:rsid w:val="00EB4CBF"/>
    <w:rsid w:val="00F40634"/>
    <w:rsid w:val="00F55B3E"/>
    <w:rsid w:val="00F600BD"/>
    <w:rsid w:val="00F6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56659"/>
  </w:style>
  <w:style w:type="paragraph" w:styleId="Paragrafoelenco">
    <w:name w:val="List Paragraph"/>
    <w:basedOn w:val="Normale"/>
    <w:uiPriority w:val="34"/>
    <w:qFormat/>
    <w:rsid w:val="006566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6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5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287"/>
  </w:style>
  <w:style w:type="paragraph" w:styleId="Pidipagina">
    <w:name w:val="footer"/>
    <w:basedOn w:val="Normale"/>
    <w:link w:val="PidipaginaCarattere"/>
    <w:uiPriority w:val="99"/>
    <w:unhideWhenUsed/>
    <w:rsid w:val="00025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56659"/>
  </w:style>
  <w:style w:type="paragraph" w:styleId="Paragrafoelenco">
    <w:name w:val="List Paragraph"/>
    <w:basedOn w:val="Normale"/>
    <w:uiPriority w:val="34"/>
    <w:qFormat/>
    <w:rsid w:val="006566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6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5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287"/>
  </w:style>
  <w:style w:type="paragraph" w:styleId="Pidipagina">
    <w:name w:val="footer"/>
    <w:basedOn w:val="Normale"/>
    <w:link w:val="PidipaginaCarattere"/>
    <w:uiPriority w:val="99"/>
    <w:unhideWhenUsed/>
    <w:rsid w:val="00025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93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14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499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D3FF-CB4F-4F67-B524-0C5C98AC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Studente 1</cp:lastModifiedBy>
  <cp:revision>2</cp:revision>
  <cp:lastPrinted>2015-10-08T17:05:00Z</cp:lastPrinted>
  <dcterms:created xsi:type="dcterms:W3CDTF">2015-10-13T10:25:00Z</dcterms:created>
  <dcterms:modified xsi:type="dcterms:W3CDTF">2015-10-13T10:25:00Z</dcterms:modified>
</cp:coreProperties>
</file>